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E73" w:rsidRPr="002763DD" w:rsidRDefault="006208EA" w:rsidP="003F2963">
      <w:pPr>
        <w:jc w:val="center"/>
        <w:rPr>
          <w:lang w:val="ro-RO"/>
        </w:rPr>
      </w:pPr>
      <w:r w:rsidRPr="007C0E13">
        <w:rPr>
          <w:rFonts w:ascii="Times New Roman" w:hAnsi="Times New Roman" w:cs="Times New Roman"/>
          <w:noProof/>
          <w:sz w:val="24"/>
          <w:szCs w:val="24"/>
        </w:rPr>
        <w:drawing>
          <wp:inline distT="0" distB="0" distL="0" distR="0" wp14:anchorId="5DBF0108" wp14:editId="6E40AD3A">
            <wp:extent cx="5943600" cy="7822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82289"/>
                    </a:xfrm>
                    <a:prstGeom prst="rect">
                      <a:avLst/>
                    </a:prstGeom>
                    <a:noFill/>
                    <a:ln>
                      <a:noFill/>
                    </a:ln>
                  </pic:spPr>
                </pic:pic>
              </a:graphicData>
            </a:graphic>
          </wp:inline>
        </w:drawing>
      </w:r>
    </w:p>
    <w:p w:rsidR="00C04170" w:rsidRPr="003F13A4" w:rsidRDefault="00D87C40" w:rsidP="00E02A9F">
      <w:pPr>
        <w:jc w:val="right"/>
        <w:rPr>
          <w:rFonts w:ascii="Trebuchet MS" w:hAnsi="Trebuchet MS" w:cs="Times New Roman"/>
          <w:b/>
          <w:sz w:val="24"/>
          <w:szCs w:val="24"/>
          <w:lang w:val="ro-RO"/>
        </w:rPr>
      </w:pPr>
      <w:r w:rsidRPr="001D4E94">
        <w:rPr>
          <w:rFonts w:ascii="Trebuchet MS" w:hAnsi="Trebuchet MS" w:cs="Times New Roman"/>
          <w:b/>
          <w:sz w:val="24"/>
          <w:szCs w:val="24"/>
          <w:lang w:val="ro-RO"/>
        </w:rPr>
        <w:t>28</w:t>
      </w:r>
      <w:r w:rsidR="00A3693D" w:rsidRPr="003F13A4">
        <w:rPr>
          <w:rFonts w:ascii="Trebuchet MS" w:hAnsi="Trebuchet MS" w:cs="Times New Roman"/>
          <w:b/>
          <w:sz w:val="24"/>
          <w:szCs w:val="24"/>
          <w:lang w:val="ro-RO"/>
        </w:rPr>
        <w:t xml:space="preserve"> </w:t>
      </w:r>
      <w:r w:rsidR="00B43B50">
        <w:rPr>
          <w:rFonts w:ascii="Trebuchet MS" w:hAnsi="Trebuchet MS" w:cs="Times New Roman"/>
          <w:b/>
          <w:sz w:val="24"/>
          <w:szCs w:val="24"/>
          <w:lang w:val="ro-RO"/>
        </w:rPr>
        <w:t xml:space="preserve">martie </w:t>
      </w:r>
      <w:r w:rsidR="00A3693D" w:rsidRPr="003F13A4">
        <w:rPr>
          <w:rFonts w:ascii="Trebuchet MS" w:hAnsi="Trebuchet MS" w:cs="Times New Roman"/>
          <w:b/>
          <w:sz w:val="24"/>
          <w:szCs w:val="24"/>
          <w:lang w:val="ro-RO"/>
        </w:rPr>
        <w:t>20</w:t>
      </w:r>
      <w:r w:rsidR="00A7526D" w:rsidRPr="003F13A4">
        <w:rPr>
          <w:rFonts w:ascii="Trebuchet MS" w:hAnsi="Trebuchet MS" w:cs="Times New Roman"/>
          <w:b/>
          <w:sz w:val="24"/>
          <w:szCs w:val="24"/>
          <w:lang w:val="ro-RO"/>
        </w:rPr>
        <w:t>2</w:t>
      </w:r>
      <w:r w:rsidR="0085363B">
        <w:rPr>
          <w:rFonts w:ascii="Trebuchet MS" w:hAnsi="Trebuchet MS" w:cs="Times New Roman"/>
          <w:b/>
          <w:sz w:val="24"/>
          <w:szCs w:val="24"/>
          <w:lang w:val="ro-RO"/>
        </w:rPr>
        <w:t>4</w:t>
      </w:r>
    </w:p>
    <w:p w:rsidR="009759BE" w:rsidRPr="003F13A4" w:rsidRDefault="00843083" w:rsidP="00D87C40">
      <w:pPr>
        <w:autoSpaceDE w:val="0"/>
        <w:autoSpaceDN w:val="0"/>
        <w:adjustRightInd w:val="0"/>
        <w:spacing w:before="360" w:after="0" w:line="293" w:lineRule="auto"/>
        <w:jc w:val="center"/>
        <w:rPr>
          <w:rFonts w:ascii="Trebuchet MS" w:hAnsi="Trebuchet MS" w:cs="Times New Roman"/>
          <w:b/>
          <w:bCs/>
          <w:sz w:val="24"/>
          <w:szCs w:val="24"/>
          <w:lang w:val="ro-RO"/>
        </w:rPr>
      </w:pPr>
      <w:r w:rsidRPr="003F13A4">
        <w:rPr>
          <w:rFonts w:ascii="Trebuchet MS" w:hAnsi="Trebuchet MS" w:cs="Times New Roman"/>
          <w:b/>
          <w:bCs/>
          <w:sz w:val="24"/>
          <w:szCs w:val="24"/>
          <w:lang w:val="ro-RO"/>
        </w:rPr>
        <w:t>COMUNICAT</w:t>
      </w:r>
      <w:r w:rsidR="008A0881" w:rsidRPr="003F13A4">
        <w:rPr>
          <w:rFonts w:ascii="Trebuchet MS" w:hAnsi="Trebuchet MS" w:cs="Times New Roman"/>
          <w:b/>
          <w:bCs/>
          <w:sz w:val="24"/>
          <w:szCs w:val="24"/>
          <w:lang w:val="ro-RO"/>
        </w:rPr>
        <w:t xml:space="preserve"> </w:t>
      </w:r>
      <w:r w:rsidR="009759BE" w:rsidRPr="003F13A4">
        <w:rPr>
          <w:rFonts w:ascii="Trebuchet MS" w:hAnsi="Trebuchet MS" w:cs="Times New Roman"/>
          <w:b/>
          <w:bCs/>
          <w:sz w:val="24"/>
          <w:szCs w:val="24"/>
          <w:lang w:val="ro-RO"/>
        </w:rPr>
        <w:t>DE PRESĂ</w:t>
      </w:r>
    </w:p>
    <w:p w:rsidR="00B43B50" w:rsidRPr="00E02A9F" w:rsidRDefault="00D87C40" w:rsidP="009A68F7">
      <w:pPr>
        <w:autoSpaceDE w:val="0"/>
        <w:autoSpaceDN w:val="0"/>
        <w:adjustRightInd w:val="0"/>
        <w:spacing w:before="120" w:after="0" w:line="293" w:lineRule="auto"/>
        <w:ind w:left="-1152" w:right="-1008"/>
        <w:jc w:val="center"/>
        <w:rPr>
          <w:rFonts w:ascii="Trebuchet MS" w:hAnsi="Trebuchet MS" w:cs="Times New Roman"/>
          <w:b/>
          <w:bCs/>
          <w:i/>
          <w:iCs/>
          <w:sz w:val="24"/>
          <w:szCs w:val="24"/>
          <w:lang w:val="ro-RO"/>
        </w:rPr>
      </w:pPr>
      <w:r>
        <w:rPr>
          <w:rFonts w:ascii="Trebuchet MS" w:hAnsi="Trebuchet MS" w:cs="Times New Roman"/>
          <w:b/>
          <w:bCs/>
          <w:i/>
          <w:iCs/>
          <w:sz w:val="24"/>
          <w:szCs w:val="24"/>
          <w:lang w:val="ro-RO"/>
        </w:rPr>
        <w:t xml:space="preserve">4 aprilie 2024 – Startul </w:t>
      </w:r>
      <w:r w:rsidR="0085363B">
        <w:rPr>
          <w:rFonts w:ascii="Trebuchet MS" w:hAnsi="Trebuchet MS" w:cs="Times New Roman"/>
          <w:b/>
          <w:bCs/>
          <w:i/>
          <w:iCs/>
          <w:sz w:val="24"/>
          <w:szCs w:val="24"/>
          <w:lang w:val="ro-RO"/>
        </w:rPr>
        <w:t>Campani</w:t>
      </w:r>
      <w:r>
        <w:rPr>
          <w:rFonts w:ascii="Trebuchet MS" w:hAnsi="Trebuchet MS" w:cs="Times New Roman"/>
          <w:b/>
          <w:bCs/>
          <w:i/>
          <w:iCs/>
          <w:sz w:val="24"/>
          <w:szCs w:val="24"/>
          <w:lang w:val="ro-RO"/>
        </w:rPr>
        <w:t>ei</w:t>
      </w:r>
      <w:r w:rsidR="0085363B">
        <w:rPr>
          <w:rFonts w:ascii="Trebuchet MS" w:hAnsi="Trebuchet MS" w:cs="Times New Roman"/>
          <w:b/>
          <w:bCs/>
          <w:i/>
          <w:iCs/>
          <w:sz w:val="24"/>
          <w:szCs w:val="24"/>
          <w:lang w:val="ro-RO"/>
        </w:rPr>
        <w:t xml:space="preserve"> de primire a </w:t>
      </w:r>
      <w:r w:rsidR="000745DC" w:rsidRPr="003F13A4">
        <w:rPr>
          <w:rFonts w:ascii="Trebuchet MS" w:hAnsi="Trebuchet MS" w:cs="Times New Roman"/>
          <w:b/>
          <w:bCs/>
          <w:i/>
          <w:iCs/>
          <w:sz w:val="24"/>
          <w:szCs w:val="24"/>
          <w:lang w:val="ro-RO"/>
        </w:rPr>
        <w:t>Cereri</w:t>
      </w:r>
      <w:r w:rsidR="000C6B6E" w:rsidRPr="003F13A4">
        <w:rPr>
          <w:rFonts w:ascii="Trebuchet MS" w:hAnsi="Trebuchet MS" w:cs="Times New Roman"/>
          <w:b/>
          <w:bCs/>
          <w:i/>
          <w:iCs/>
          <w:sz w:val="24"/>
          <w:szCs w:val="24"/>
          <w:lang w:val="ro-RO"/>
        </w:rPr>
        <w:t>lor</w:t>
      </w:r>
      <w:r w:rsidR="000745DC" w:rsidRPr="003F13A4">
        <w:rPr>
          <w:rFonts w:ascii="Trebuchet MS" w:hAnsi="Trebuchet MS" w:cs="Times New Roman"/>
          <w:b/>
          <w:bCs/>
          <w:i/>
          <w:iCs/>
          <w:sz w:val="24"/>
          <w:szCs w:val="24"/>
          <w:lang w:val="ro-RO"/>
        </w:rPr>
        <w:t xml:space="preserve"> de Plată </w:t>
      </w:r>
    </w:p>
    <w:p w:rsidR="00B43B50" w:rsidRPr="00E02A9F" w:rsidRDefault="00D5414D" w:rsidP="00FE147D">
      <w:pPr>
        <w:autoSpaceDE w:val="0"/>
        <w:autoSpaceDN w:val="0"/>
        <w:adjustRightInd w:val="0"/>
        <w:spacing w:before="480" w:after="120"/>
        <w:jc w:val="both"/>
        <w:rPr>
          <w:rFonts w:ascii="Trebuchet MS" w:hAnsi="Trebuchet MS" w:cs="Times New Roman"/>
          <w:sz w:val="24"/>
          <w:szCs w:val="24"/>
          <w:lang w:val="ro-RO"/>
        </w:rPr>
      </w:pPr>
      <w:r w:rsidRPr="00E02A9F">
        <w:rPr>
          <w:rFonts w:ascii="Trebuchet MS" w:hAnsi="Trebuchet MS" w:cs="Times New Roman"/>
          <w:sz w:val="24"/>
          <w:szCs w:val="24"/>
          <w:lang w:val="ro-RO"/>
        </w:rPr>
        <w:t xml:space="preserve">Agenţia de Plăţi şi Intervenţie pentru Agricultură (APIA) </w:t>
      </w:r>
      <w:r w:rsidR="007900B8" w:rsidRPr="00E02A9F">
        <w:rPr>
          <w:rFonts w:ascii="Trebuchet MS" w:hAnsi="Trebuchet MS" w:cs="Times New Roman"/>
          <w:sz w:val="24"/>
          <w:szCs w:val="24"/>
          <w:lang w:val="ro-RO"/>
        </w:rPr>
        <w:t>inform</w:t>
      </w:r>
      <w:r w:rsidR="00B43B50" w:rsidRPr="00E02A9F">
        <w:rPr>
          <w:rFonts w:ascii="Trebuchet MS" w:hAnsi="Trebuchet MS" w:cs="Times New Roman"/>
          <w:sz w:val="24"/>
          <w:szCs w:val="24"/>
          <w:lang w:val="ro-RO"/>
        </w:rPr>
        <w:t xml:space="preserve">ează că </w:t>
      </w:r>
      <w:r w:rsidR="00B43B50" w:rsidRPr="00E02A9F">
        <w:rPr>
          <w:rFonts w:ascii="Trebuchet MS" w:hAnsi="Trebuchet MS" w:cs="Times New Roman"/>
          <w:b/>
          <w:sz w:val="24"/>
          <w:szCs w:val="24"/>
          <w:lang w:val="ro-RO"/>
        </w:rPr>
        <w:t xml:space="preserve">în perioada </w:t>
      </w:r>
      <w:r w:rsidR="0085363B" w:rsidRPr="00E02A9F">
        <w:rPr>
          <w:rFonts w:ascii="Trebuchet MS" w:hAnsi="Trebuchet MS" w:cs="Times New Roman"/>
          <w:b/>
          <w:sz w:val="24"/>
          <w:szCs w:val="24"/>
          <w:lang w:val="ro-RO"/>
        </w:rPr>
        <w:t>4 aprilie</w:t>
      </w:r>
      <w:r w:rsidR="00B43B50" w:rsidRPr="00E02A9F">
        <w:rPr>
          <w:rFonts w:ascii="Trebuchet MS" w:hAnsi="Trebuchet MS" w:cs="Times New Roman"/>
          <w:b/>
          <w:sz w:val="24"/>
          <w:szCs w:val="24"/>
          <w:lang w:val="ro-RO"/>
        </w:rPr>
        <w:t xml:space="preserve"> – 7 iunie</w:t>
      </w:r>
      <w:r w:rsidR="0085363B" w:rsidRPr="00E02A9F">
        <w:rPr>
          <w:rFonts w:ascii="Trebuchet MS" w:hAnsi="Trebuchet MS" w:cs="Times New Roman"/>
          <w:b/>
          <w:sz w:val="24"/>
          <w:szCs w:val="24"/>
          <w:lang w:val="ro-RO"/>
        </w:rPr>
        <w:t xml:space="preserve"> 2024</w:t>
      </w:r>
      <w:r w:rsidR="00B43B50" w:rsidRPr="00E02A9F">
        <w:rPr>
          <w:rFonts w:ascii="Trebuchet MS" w:hAnsi="Trebuchet MS" w:cs="Times New Roman"/>
          <w:b/>
          <w:bCs/>
          <w:sz w:val="24"/>
          <w:szCs w:val="24"/>
          <w:lang w:val="ro-RO"/>
        </w:rPr>
        <w:t>, la Centrele APIA, se vor depune</w:t>
      </w:r>
      <w:r w:rsidR="00B43B50" w:rsidRPr="00C70320">
        <w:rPr>
          <w:rFonts w:ascii="Trebuchet MS" w:hAnsi="Trebuchet MS"/>
          <w:b/>
          <w:sz w:val="24"/>
          <w:szCs w:val="24"/>
          <w:lang w:val="ro-RO"/>
        </w:rPr>
        <w:t xml:space="preserve"> Cererile de plată </w:t>
      </w:r>
      <w:r w:rsidR="00B43B50" w:rsidRPr="00154874">
        <w:rPr>
          <w:rFonts w:ascii="Trebuchet MS" w:hAnsi="Trebuchet MS"/>
          <w:b/>
          <w:sz w:val="24"/>
          <w:szCs w:val="24"/>
          <w:lang w:val="ro-RO"/>
        </w:rPr>
        <w:t>pentru intervenţiile aferente sectoarelor vegetal şi zootehnic</w:t>
      </w:r>
      <w:r w:rsidR="00B43B50" w:rsidRPr="00154874">
        <w:rPr>
          <w:rFonts w:ascii="Trebuchet MS" w:hAnsi="Trebuchet MS"/>
          <w:sz w:val="24"/>
          <w:szCs w:val="24"/>
          <w:lang w:val="ro-RO"/>
        </w:rPr>
        <w:t xml:space="preserve"> </w:t>
      </w:r>
      <w:r w:rsidR="002524B0" w:rsidRPr="00154874">
        <w:rPr>
          <w:rFonts w:ascii="Trebuchet MS" w:hAnsi="Trebuchet MS" w:cs="Times New Roman"/>
          <w:b/>
          <w:bCs/>
          <w:sz w:val="24"/>
          <w:szCs w:val="24"/>
          <w:lang w:val="ro-RO"/>
        </w:rPr>
        <w:t>în</w:t>
      </w:r>
      <w:r w:rsidRPr="00154874">
        <w:rPr>
          <w:rFonts w:ascii="Trebuchet MS" w:eastAsia="Calibri" w:hAnsi="Trebuchet MS" w:cs="Times New Roman"/>
          <w:b/>
          <w:bCs/>
          <w:sz w:val="24"/>
          <w:szCs w:val="24"/>
          <w:lang w:val="ro-RO"/>
        </w:rPr>
        <w:t xml:space="preserve"> anu</w:t>
      </w:r>
      <w:r w:rsidR="008225C9" w:rsidRPr="00154874">
        <w:rPr>
          <w:rFonts w:ascii="Trebuchet MS" w:eastAsia="Calibri" w:hAnsi="Trebuchet MS" w:cs="Times New Roman"/>
          <w:b/>
          <w:bCs/>
          <w:sz w:val="24"/>
          <w:szCs w:val="24"/>
          <w:lang w:val="ro-RO"/>
        </w:rPr>
        <w:t>l</w:t>
      </w:r>
      <w:r w:rsidRPr="00154874">
        <w:rPr>
          <w:rFonts w:ascii="Trebuchet MS" w:eastAsia="Calibri" w:hAnsi="Trebuchet MS" w:cs="Times New Roman"/>
          <w:b/>
          <w:bCs/>
          <w:sz w:val="24"/>
          <w:szCs w:val="24"/>
          <w:lang w:val="ro-RO"/>
        </w:rPr>
        <w:t xml:space="preserve"> 20</w:t>
      </w:r>
      <w:r w:rsidR="000745DC" w:rsidRPr="00154874">
        <w:rPr>
          <w:rFonts w:ascii="Trebuchet MS" w:eastAsia="Calibri" w:hAnsi="Trebuchet MS" w:cs="Times New Roman"/>
          <w:b/>
          <w:bCs/>
          <w:sz w:val="24"/>
          <w:szCs w:val="24"/>
          <w:lang w:val="ro-RO"/>
        </w:rPr>
        <w:t>2</w:t>
      </w:r>
      <w:r w:rsidR="007900B8" w:rsidRPr="00154874">
        <w:rPr>
          <w:rFonts w:ascii="Trebuchet MS" w:eastAsia="Calibri" w:hAnsi="Trebuchet MS" w:cs="Times New Roman"/>
          <w:b/>
          <w:bCs/>
          <w:sz w:val="24"/>
          <w:szCs w:val="24"/>
          <w:lang w:val="ro-RO"/>
        </w:rPr>
        <w:t>4</w:t>
      </w:r>
      <w:r w:rsidR="00B43B50" w:rsidRPr="00154874">
        <w:rPr>
          <w:rFonts w:ascii="Trebuchet MS" w:eastAsia="Calibri" w:hAnsi="Trebuchet MS" w:cs="Times New Roman"/>
          <w:b/>
          <w:bCs/>
          <w:sz w:val="24"/>
          <w:szCs w:val="24"/>
          <w:lang w:val="ro-RO"/>
        </w:rPr>
        <w:t>.</w:t>
      </w:r>
    </w:p>
    <w:p w:rsidR="00FE147D" w:rsidRPr="002715B4" w:rsidRDefault="00B43B50" w:rsidP="00FE147D">
      <w:pPr>
        <w:autoSpaceDE w:val="0"/>
        <w:autoSpaceDN w:val="0"/>
        <w:adjustRightInd w:val="0"/>
        <w:spacing w:before="240" w:after="120"/>
        <w:jc w:val="both"/>
        <w:rPr>
          <w:rFonts w:ascii="Trebuchet MS" w:hAnsi="Trebuchet MS" w:cs="Times New Roman"/>
          <w:bCs/>
          <w:noProof/>
          <w:color w:val="000000" w:themeColor="text1"/>
          <w:sz w:val="24"/>
          <w:szCs w:val="24"/>
          <w:shd w:val="clear" w:color="auto" w:fill="FFFFFF"/>
          <w:lang w:val="ro-RO"/>
        </w:rPr>
      </w:pPr>
      <w:r w:rsidRPr="00E02A9F">
        <w:rPr>
          <w:rFonts w:ascii="Trebuchet MS" w:hAnsi="Trebuchet MS" w:cs="Times New Roman"/>
          <w:bCs/>
          <w:color w:val="000000" w:themeColor="text1"/>
          <w:sz w:val="24"/>
          <w:szCs w:val="24"/>
          <w:lang w:val="ro-RO"/>
        </w:rPr>
        <w:t>Și în acest an,</w:t>
      </w:r>
      <w:r w:rsidRPr="00E02A9F">
        <w:rPr>
          <w:rFonts w:ascii="Trebuchet MS" w:hAnsi="Trebuchet MS" w:cs="Times New Roman"/>
          <w:b/>
          <w:bCs/>
          <w:color w:val="000000" w:themeColor="text1"/>
          <w:sz w:val="24"/>
          <w:szCs w:val="24"/>
          <w:lang w:val="ro-RO"/>
        </w:rPr>
        <w:t xml:space="preserve"> f</w:t>
      </w:r>
      <w:r w:rsidR="008C5560" w:rsidRPr="00E02A9F">
        <w:rPr>
          <w:rFonts w:ascii="Trebuchet MS" w:hAnsi="Trebuchet MS" w:cs="Times New Roman"/>
          <w:b/>
          <w:bCs/>
          <w:color w:val="000000" w:themeColor="text1"/>
          <w:sz w:val="24"/>
          <w:szCs w:val="24"/>
          <w:lang w:val="ro-RO"/>
        </w:rPr>
        <w:t>ermierii vor putea depune</w:t>
      </w:r>
      <w:r w:rsidR="008C5560" w:rsidRPr="00E02A9F">
        <w:rPr>
          <w:rFonts w:ascii="Trebuchet MS" w:hAnsi="Trebuchet MS" w:cs="Times New Roman"/>
          <w:color w:val="000000" w:themeColor="text1"/>
          <w:sz w:val="24"/>
          <w:szCs w:val="24"/>
          <w:lang w:val="ro-RO"/>
        </w:rPr>
        <w:t xml:space="preserve"> </w:t>
      </w:r>
      <w:r w:rsidR="006208EA" w:rsidRPr="00E02A9F">
        <w:rPr>
          <w:rFonts w:ascii="Trebuchet MS" w:hAnsi="Trebuchet MS" w:cs="Times New Roman"/>
          <w:b/>
          <w:bCs/>
          <w:color w:val="000000" w:themeColor="text1"/>
          <w:sz w:val="24"/>
          <w:szCs w:val="24"/>
          <w:lang w:val="ro-RO"/>
        </w:rPr>
        <w:t>Cererea de Plată</w:t>
      </w:r>
      <w:r w:rsidR="00952535">
        <w:rPr>
          <w:rFonts w:ascii="Trebuchet MS" w:hAnsi="Trebuchet MS" w:cs="Times New Roman"/>
          <w:color w:val="000000" w:themeColor="text1"/>
          <w:sz w:val="24"/>
          <w:szCs w:val="24"/>
          <w:lang w:val="ro-RO"/>
        </w:rPr>
        <w:t xml:space="preserve"> </w:t>
      </w:r>
      <w:r w:rsidR="008C5560" w:rsidRPr="00E02A9F">
        <w:rPr>
          <w:rFonts w:ascii="Trebuchet MS" w:hAnsi="Trebuchet MS" w:cs="Times New Roman"/>
          <w:bCs/>
          <w:noProof/>
          <w:color w:val="000000" w:themeColor="text1"/>
          <w:sz w:val="24"/>
          <w:szCs w:val="24"/>
          <w:shd w:val="clear" w:color="auto" w:fill="FFFFFF"/>
          <w:lang w:val="ro-RO"/>
        </w:rPr>
        <w:t>prin accesarea aplicației IPA-Online din versiunea internet,</w:t>
      </w:r>
      <w:r w:rsidR="008C5560" w:rsidRPr="00E02A9F">
        <w:rPr>
          <w:rFonts w:ascii="Trebuchet MS" w:hAnsi="Trebuchet MS" w:cs="Times New Roman"/>
          <w:color w:val="000000" w:themeColor="text1"/>
          <w:sz w:val="24"/>
          <w:szCs w:val="24"/>
          <w:lang w:val="ro-RO"/>
        </w:rPr>
        <w:t xml:space="preserve"> conform </w:t>
      </w:r>
      <w:proofErr w:type="spellStart"/>
      <w:r w:rsidR="008B52CA" w:rsidRPr="008B52CA">
        <w:rPr>
          <w:rFonts w:ascii="Trebuchet MS" w:hAnsi="Trebuchet MS" w:cs="Times New Roman"/>
          <w:i/>
          <w:color w:val="000000" w:themeColor="text1"/>
          <w:sz w:val="24"/>
          <w:szCs w:val="24"/>
          <w:lang w:val="ro-RO"/>
        </w:rPr>
        <w:t>Instrucţiunilor</w:t>
      </w:r>
      <w:proofErr w:type="spellEnd"/>
      <w:r w:rsidR="008B52CA" w:rsidRPr="008B52CA">
        <w:rPr>
          <w:rFonts w:ascii="Trebuchet MS" w:hAnsi="Trebuchet MS" w:cs="Times New Roman"/>
          <w:i/>
          <w:color w:val="000000" w:themeColor="text1"/>
          <w:sz w:val="24"/>
          <w:szCs w:val="24"/>
          <w:lang w:val="ro-RO"/>
        </w:rPr>
        <w:t xml:space="preserve"> </w:t>
      </w:r>
      <w:r w:rsidR="008C5560" w:rsidRPr="00E02A9F">
        <w:rPr>
          <w:rFonts w:ascii="Trebuchet MS" w:hAnsi="Trebuchet MS" w:cs="Times New Roman"/>
          <w:i/>
          <w:color w:val="000000" w:themeColor="text1"/>
          <w:sz w:val="24"/>
          <w:szCs w:val="24"/>
          <w:lang w:val="ro-RO"/>
        </w:rPr>
        <w:t xml:space="preserve">de utilizare IPA-Online </w:t>
      </w:r>
      <w:r w:rsidR="008C5560" w:rsidRPr="002715B4">
        <w:rPr>
          <w:rFonts w:ascii="Trebuchet MS" w:hAnsi="Trebuchet MS" w:cs="Times New Roman"/>
          <w:color w:val="000000" w:themeColor="text1"/>
          <w:sz w:val="24"/>
          <w:szCs w:val="24"/>
          <w:lang w:val="ro-RO"/>
        </w:rPr>
        <w:t>(accesibil</w:t>
      </w:r>
      <w:r w:rsidR="008B52CA">
        <w:rPr>
          <w:rFonts w:ascii="Trebuchet MS" w:hAnsi="Trebuchet MS" w:cs="Times New Roman"/>
          <w:color w:val="000000" w:themeColor="text1"/>
          <w:sz w:val="24"/>
          <w:szCs w:val="24"/>
          <w:lang w:val="ro-RO"/>
        </w:rPr>
        <w:t>e</w:t>
      </w:r>
      <w:r w:rsidR="008C5560" w:rsidRPr="002715B4">
        <w:rPr>
          <w:rFonts w:ascii="Trebuchet MS" w:hAnsi="Trebuchet MS" w:cs="Times New Roman"/>
          <w:color w:val="000000" w:themeColor="text1"/>
          <w:sz w:val="24"/>
          <w:szCs w:val="24"/>
          <w:lang w:val="ro-RO"/>
        </w:rPr>
        <w:t xml:space="preserve"> în </w:t>
      </w:r>
      <w:proofErr w:type="spellStart"/>
      <w:r w:rsidR="008C5560" w:rsidRPr="002715B4">
        <w:rPr>
          <w:rFonts w:ascii="Trebuchet MS" w:hAnsi="Trebuchet MS" w:cs="Times New Roman"/>
          <w:color w:val="000000" w:themeColor="text1"/>
          <w:sz w:val="24"/>
          <w:szCs w:val="24"/>
          <w:lang w:val="ro-RO"/>
        </w:rPr>
        <w:t>aplicaţie</w:t>
      </w:r>
      <w:proofErr w:type="spellEnd"/>
      <w:r w:rsidR="008C5560" w:rsidRPr="002715B4">
        <w:rPr>
          <w:rFonts w:ascii="Trebuchet MS" w:hAnsi="Trebuchet MS" w:cs="Times New Roman"/>
          <w:color w:val="000000" w:themeColor="text1"/>
          <w:sz w:val="24"/>
          <w:szCs w:val="24"/>
          <w:lang w:val="ro-RO"/>
        </w:rPr>
        <w:t>)</w:t>
      </w:r>
      <w:r w:rsidR="00FE147D" w:rsidRPr="002715B4">
        <w:rPr>
          <w:rFonts w:ascii="Trebuchet MS" w:hAnsi="Trebuchet MS" w:cs="Times New Roman"/>
          <w:bCs/>
          <w:noProof/>
          <w:color w:val="000000" w:themeColor="text1"/>
          <w:sz w:val="24"/>
          <w:szCs w:val="24"/>
          <w:shd w:val="clear" w:color="auto" w:fill="FFFFFF"/>
          <w:lang w:val="ro-RO"/>
        </w:rPr>
        <w:t>.</w:t>
      </w:r>
    </w:p>
    <w:p w:rsidR="00ED6632" w:rsidRPr="009838E0" w:rsidRDefault="00ED6632" w:rsidP="00FE147D">
      <w:pPr>
        <w:tabs>
          <w:tab w:val="left" w:pos="0"/>
        </w:tabs>
        <w:spacing w:before="240" w:after="120"/>
        <w:jc w:val="both"/>
        <w:rPr>
          <w:rFonts w:ascii="Trebuchet MS" w:hAnsi="Trebuchet MS" w:cs="Times New Roman"/>
          <w:bCs/>
          <w:color w:val="000000" w:themeColor="text1"/>
          <w:sz w:val="24"/>
          <w:szCs w:val="24"/>
          <w:lang w:val="ro-RO"/>
        </w:rPr>
      </w:pPr>
      <w:r w:rsidRPr="00FE147D">
        <w:rPr>
          <w:rFonts w:ascii="Trebuchet MS" w:hAnsi="Trebuchet MS" w:cs="Times New Roman"/>
          <w:b/>
          <w:bCs/>
          <w:color w:val="000000" w:themeColor="text1"/>
          <w:sz w:val="24"/>
          <w:szCs w:val="24"/>
          <w:lang w:val="ro-RO"/>
        </w:rPr>
        <w:t xml:space="preserve">Dacă cererea de plată cuprinde </w:t>
      </w:r>
      <w:proofErr w:type="spellStart"/>
      <w:r w:rsidRPr="00FE147D">
        <w:rPr>
          <w:rFonts w:ascii="Trebuchet MS" w:hAnsi="Trebuchet MS" w:cs="Times New Roman"/>
          <w:b/>
          <w:bCs/>
          <w:color w:val="000000" w:themeColor="text1"/>
          <w:sz w:val="24"/>
          <w:szCs w:val="24"/>
          <w:lang w:val="ro-RO"/>
        </w:rPr>
        <w:t>şi</w:t>
      </w:r>
      <w:proofErr w:type="spellEnd"/>
      <w:r w:rsidRPr="00FE147D">
        <w:rPr>
          <w:rFonts w:ascii="Trebuchet MS" w:hAnsi="Trebuchet MS" w:cs="Times New Roman"/>
          <w:b/>
          <w:bCs/>
          <w:color w:val="000000" w:themeColor="text1"/>
          <w:sz w:val="24"/>
          <w:szCs w:val="24"/>
          <w:lang w:val="ro-RO"/>
        </w:rPr>
        <w:t xml:space="preserve"> </w:t>
      </w:r>
      <w:r w:rsidR="00A02AD5">
        <w:rPr>
          <w:rFonts w:ascii="Trebuchet MS" w:hAnsi="Trebuchet MS" w:cs="Times New Roman"/>
          <w:b/>
          <w:bCs/>
          <w:color w:val="000000" w:themeColor="text1"/>
          <w:sz w:val="24"/>
          <w:szCs w:val="24"/>
          <w:lang w:val="ro-RO"/>
        </w:rPr>
        <w:t xml:space="preserve">intervenții din </w:t>
      </w:r>
      <w:r w:rsidRPr="00FE147D">
        <w:rPr>
          <w:rFonts w:ascii="Trebuchet MS" w:hAnsi="Trebuchet MS" w:cs="Times New Roman"/>
          <w:b/>
          <w:bCs/>
          <w:color w:val="000000" w:themeColor="text1"/>
          <w:sz w:val="24"/>
          <w:szCs w:val="24"/>
          <w:lang w:val="ro-RO"/>
        </w:rPr>
        <w:t xml:space="preserve">sectorul zootehnic, solicitantul se va adresa </w:t>
      </w:r>
      <w:r w:rsidR="00F25A75">
        <w:rPr>
          <w:rFonts w:ascii="Trebuchet MS" w:hAnsi="Trebuchet MS" w:cs="Times New Roman"/>
          <w:b/>
          <w:bCs/>
          <w:color w:val="000000" w:themeColor="text1"/>
          <w:sz w:val="24"/>
          <w:szCs w:val="24"/>
          <w:lang w:val="ro-RO"/>
        </w:rPr>
        <w:t xml:space="preserve">întâi </w:t>
      </w:r>
      <w:r w:rsidR="001D4E94">
        <w:rPr>
          <w:rFonts w:ascii="Trebuchet MS" w:hAnsi="Trebuchet MS" w:cs="Times New Roman"/>
          <w:b/>
          <w:bCs/>
          <w:color w:val="000000" w:themeColor="text1"/>
          <w:sz w:val="24"/>
          <w:szCs w:val="24"/>
          <w:lang w:val="ro-RO"/>
        </w:rPr>
        <w:t xml:space="preserve">responsabilului </w:t>
      </w:r>
      <w:r w:rsidRPr="00FE147D">
        <w:rPr>
          <w:rFonts w:ascii="Trebuchet MS" w:hAnsi="Trebuchet MS" w:cs="Times New Roman"/>
          <w:b/>
          <w:bCs/>
          <w:color w:val="000000" w:themeColor="text1"/>
          <w:sz w:val="24"/>
          <w:szCs w:val="24"/>
          <w:lang w:val="ro-RO"/>
        </w:rPr>
        <w:t xml:space="preserve">APIA </w:t>
      </w:r>
      <w:r w:rsidR="001D4E94">
        <w:rPr>
          <w:rFonts w:ascii="Trebuchet MS" w:hAnsi="Trebuchet MS" w:cs="Times New Roman"/>
          <w:b/>
          <w:bCs/>
          <w:color w:val="000000" w:themeColor="text1"/>
          <w:sz w:val="24"/>
          <w:szCs w:val="24"/>
          <w:lang w:val="ro-RO"/>
        </w:rPr>
        <w:t xml:space="preserve">în vederea </w:t>
      </w:r>
      <w:r w:rsidRPr="00FE147D">
        <w:rPr>
          <w:rFonts w:ascii="Trebuchet MS" w:hAnsi="Trebuchet MS" w:cs="Times New Roman"/>
          <w:b/>
          <w:bCs/>
          <w:color w:val="000000" w:themeColor="text1"/>
          <w:sz w:val="24"/>
          <w:szCs w:val="24"/>
          <w:lang w:val="ro-RO"/>
        </w:rPr>
        <w:t>complet</w:t>
      </w:r>
      <w:r w:rsidR="001D4E94">
        <w:rPr>
          <w:rFonts w:ascii="Trebuchet MS" w:hAnsi="Trebuchet MS" w:cs="Times New Roman"/>
          <w:b/>
          <w:bCs/>
          <w:color w:val="000000" w:themeColor="text1"/>
          <w:sz w:val="24"/>
          <w:szCs w:val="24"/>
          <w:lang w:val="ro-RO"/>
        </w:rPr>
        <w:t>ării</w:t>
      </w:r>
      <w:r w:rsidRPr="00FE147D">
        <w:rPr>
          <w:rFonts w:ascii="Trebuchet MS" w:hAnsi="Trebuchet MS" w:cs="Times New Roman"/>
          <w:b/>
          <w:bCs/>
          <w:color w:val="000000" w:themeColor="text1"/>
          <w:sz w:val="24"/>
          <w:szCs w:val="24"/>
          <w:lang w:val="ro-RO"/>
        </w:rPr>
        <w:t xml:space="preserve"> </w:t>
      </w:r>
      <w:proofErr w:type="spellStart"/>
      <w:r w:rsidRPr="00FE147D">
        <w:rPr>
          <w:rFonts w:ascii="Trebuchet MS" w:hAnsi="Trebuchet MS" w:cs="Times New Roman"/>
          <w:b/>
          <w:bCs/>
          <w:color w:val="000000" w:themeColor="text1"/>
          <w:sz w:val="24"/>
          <w:szCs w:val="24"/>
          <w:lang w:val="ro-RO"/>
        </w:rPr>
        <w:t>declaraţiei</w:t>
      </w:r>
      <w:proofErr w:type="spellEnd"/>
      <w:r w:rsidRPr="00FE147D">
        <w:rPr>
          <w:rFonts w:ascii="Trebuchet MS" w:hAnsi="Trebuchet MS" w:cs="Times New Roman"/>
          <w:b/>
          <w:bCs/>
          <w:color w:val="000000" w:themeColor="text1"/>
          <w:sz w:val="24"/>
          <w:szCs w:val="24"/>
          <w:lang w:val="ro-RO"/>
        </w:rPr>
        <w:t xml:space="preserve"> privind sectorul zootehnic</w:t>
      </w:r>
      <w:r w:rsidR="009838E0">
        <w:rPr>
          <w:rFonts w:ascii="Trebuchet MS" w:hAnsi="Trebuchet MS" w:cs="Times New Roman"/>
          <w:b/>
          <w:bCs/>
          <w:color w:val="000000" w:themeColor="text1"/>
          <w:sz w:val="24"/>
          <w:szCs w:val="24"/>
          <w:lang w:val="ro-RO"/>
        </w:rPr>
        <w:t xml:space="preserve"> și</w:t>
      </w:r>
      <w:r w:rsidRPr="00FE147D">
        <w:rPr>
          <w:rFonts w:ascii="Trebuchet MS" w:hAnsi="Trebuchet MS" w:cs="Times New Roman"/>
          <w:b/>
          <w:bCs/>
          <w:color w:val="000000" w:themeColor="text1"/>
          <w:sz w:val="24"/>
          <w:szCs w:val="24"/>
          <w:lang w:val="ro-RO"/>
        </w:rPr>
        <w:t xml:space="preserve"> </w:t>
      </w:r>
      <w:r w:rsidR="00F25A75">
        <w:rPr>
          <w:rFonts w:ascii="Trebuchet MS" w:hAnsi="Trebuchet MS" w:cs="Times New Roman"/>
          <w:b/>
          <w:bCs/>
          <w:color w:val="000000" w:themeColor="text1"/>
          <w:sz w:val="24"/>
          <w:szCs w:val="24"/>
          <w:lang w:val="ro-RO"/>
        </w:rPr>
        <w:t xml:space="preserve">ulterior </w:t>
      </w:r>
      <w:r w:rsidR="009838E0">
        <w:rPr>
          <w:rFonts w:ascii="Trebuchet MS" w:hAnsi="Trebuchet MS" w:cs="Times New Roman"/>
          <w:b/>
          <w:bCs/>
          <w:color w:val="000000" w:themeColor="text1"/>
          <w:sz w:val="24"/>
          <w:szCs w:val="24"/>
          <w:lang w:val="ro-RO"/>
        </w:rPr>
        <w:t xml:space="preserve">va </w:t>
      </w:r>
      <w:r w:rsidR="00F25A75">
        <w:rPr>
          <w:rFonts w:ascii="Trebuchet MS" w:hAnsi="Trebuchet MS" w:cs="Times New Roman"/>
          <w:b/>
          <w:bCs/>
          <w:color w:val="000000" w:themeColor="text1"/>
          <w:sz w:val="24"/>
          <w:szCs w:val="24"/>
          <w:lang w:val="ro-RO"/>
        </w:rPr>
        <w:t>comple</w:t>
      </w:r>
      <w:r w:rsidR="009838E0">
        <w:rPr>
          <w:rFonts w:ascii="Trebuchet MS" w:hAnsi="Trebuchet MS" w:cs="Times New Roman"/>
          <w:b/>
          <w:bCs/>
          <w:color w:val="000000" w:themeColor="text1"/>
          <w:sz w:val="24"/>
          <w:szCs w:val="24"/>
          <w:lang w:val="ro-RO"/>
        </w:rPr>
        <w:t xml:space="preserve">ta </w:t>
      </w:r>
      <w:r w:rsidR="001D4E94">
        <w:rPr>
          <w:rFonts w:ascii="Trebuchet MS" w:hAnsi="Trebuchet MS" w:cs="Times New Roman"/>
          <w:b/>
          <w:bCs/>
          <w:color w:val="000000" w:themeColor="text1"/>
          <w:sz w:val="24"/>
          <w:szCs w:val="24"/>
          <w:lang w:val="ro-RO"/>
        </w:rPr>
        <w:t>cerer</w:t>
      </w:r>
      <w:r w:rsidR="00F25A75">
        <w:rPr>
          <w:rFonts w:ascii="Trebuchet MS" w:hAnsi="Trebuchet MS" w:cs="Times New Roman"/>
          <w:b/>
          <w:bCs/>
          <w:color w:val="000000" w:themeColor="text1"/>
          <w:sz w:val="24"/>
          <w:szCs w:val="24"/>
          <w:lang w:val="ro-RO"/>
        </w:rPr>
        <w:t>ea</w:t>
      </w:r>
      <w:r w:rsidR="001D4E94">
        <w:rPr>
          <w:rFonts w:ascii="Trebuchet MS" w:hAnsi="Trebuchet MS" w:cs="Times New Roman"/>
          <w:b/>
          <w:bCs/>
          <w:color w:val="000000" w:themeColor="text1"/>
          <w:sz w:val="24"/>
          <w:szCs w:val="24"/>
          <w:lang w:val="ro-RO"/>
        </w:rPr>
        <w:t xml:space="preserve"> pentru </w:t>
      </w:r>
      <w:proofErr w:type="spellStart"/>
      <w:r w:rsidR="001D4E94">
        <w:rPr>
          <w:rFonts w:ascii="Trebuchet MS" w:hAnsi="Trebuchet MS" w:cs="Times New Roman"/>
          <w:b/>
          <w:bCs/>
          <w:color w:val="000000" w:themeColor="text1"/>
          <w:sz w:val="24"/>
          <w:szCs w:val="24"/>
          <w:lang w:val="ro-RO"/>
        </w:rPr>
        <w:t>suprafaţă</w:t>
      </w:r>
      <w:proofErr w:type="spellEnd"/>
      <w:r w:rsidR="009838E0">
        <w:rPr>
          <w:rFonts w:ascii="Trebuchet MS" w:hAnsi="Trebuchet MS" w:cs="Times New Roman"/>
          <w:b/>
          <w:bCs/>
          <w:color w:val="000000" w:themeColor="text1"/>
          <w:sz w:val="24"/>
          <w:szCs w:val="24"/>
          <w:lang w:val="ro-RO"/>
        </w:rPr>
        <w:t xml:space="preserve"> </w:t>
      </w:r>
      <w:r w:rsidR="009838E0" w:rsidRPr="009838E0">
        <w:rPr>
          <w:rFonts w:ascii="Trebuchet MS" w:hAnsi="Trebuchet MS" w:cs="Times New Roman"/>
          <w:bCs/>
          <w:color w:val="000000" w:themeColor="text1"/>
          <w:sz w:val="24"/>
          <w:szCs w:val="24"/>
          <w:lang w:val="ro-RO"/>
        </w:rPr>
        <w:t>prin intermediul aplicației IPA- Online</w:t>
      </w:r>
      <w:r w:rsidRPr="009838E0">
        <w:rPr>
          <w:rFonts w:ascii="Trebuchet MS" w:hAnsi="Trebuchet MS" w:cs="Times New Roman"/>
          <w:bCs/>
          <w:color w:val="000000" w:themeColor="text1"/>
          <w:sz w:val="24"/>
          <w:szCs w:val="24"/>
          <w:lang w:val="ro-RO"/>
        </w:rPr>
        <w:t xml:space="preserve">. </w:t>
      </w:r>
    </w:p>
    <w:p w:rsidR="00E02A9F" w:rsidRPr="00E02A9F" w:rsidRDefault="00B43B50" w:rsidP="00FE147D">
      <w:pPr>
        <w:autoSpaceDE w:val="0"/>
        <w:autoSpaceDN w:val="0"/>
        <w:adjustRightInd w:val="0"/>
        <w:spacing w:before="240" w:after="120"/>
        <w:jc w:val="both"/>
        <w:rPr>
          <w:rFonts w:ascii="Trebuchet MS" w:hAnsi="Trebuchet MS"/>
          <w:b/>
          <w:bCs/>
          <w:color w:val="C00000"/>
          <w:sz w:val="24"/>
          <w:szCs w:val="24"/>
          <w:lang w:val="ro-RO"/>
        </w:rPr>
      </w:pPr>
      <w:r w:rsidRPr="00E02A9F">
        <w:rPr>
          <w:rFonts w:ascii="Trebuchet MS" w:hAnsi="Trebuchet MS" w:cs="Times New Roman"/>
          <w:b/>
          <w:color w:val="000000" w:themeColor="text1"/>
          <w:sz w:val="24"/>
          <w:szCs w:val="24"/>
          <w:lang w:val="ro-RO"/>
        </w:rPr>
        <w:t>S</w:t>
      </w:r>
      <w:r w:rsidR="00E02A9F" w:rsidRPr="00E02A9F">
        <w:rPr>
          <w:rFonts w:ascii="Trebuchet MS" w:hAnsi="Trebuchet MS" w:cs="Times New Roman"/>
          <w:b/>
          <w:color w:val="000000" w:themeColor="text1"/>
          <w:sz w:val="24"/>
          <w:szCs w:val="24"/>
          <w:lang w:val="ro-RO"/>
        </w:rPr>
        <w:t>e</w:t>
      </w:r>
      <w:r w:rsidRPr="00E02A9F">
        <w:rPr>
          <w:rFonts w:ascii="Trebuchet MS" w:hAnsi="Trebuchet MS" w:cs="Times New Roman"/>
          <w:b/>
          <w:color w:val="000000" w:themeColor="text1"/>
          <w:sz w:val="24"/>
          <w:szCs w:val="24"/>
          <w:lang w:val="ro-RO"/>
        </w:rPr>
        <w:t xml:space="preserve"> va completa o singură Cerere de Plată</w:t>
      </w:r>
      <w:r w:rsidRPr="00E02A9F">
        <w:rPr>
          <w:rFonts w:ascii="Trebuchet MS" w:hAnsi="Trebuchet MS" w:cs="Times New Roman"/>
          <w:color w:val="000000" w:themeColor="text1"/>
          <w:sz w:val="24"/>
          <w:szCs w:val="24"/>
          <w:lang w:val="ro-RO"/>
        </w:rPr>
        <w:t xml:space="preserve">, chiar dacă se utilizează suprafeţe de teren în diferite </w:t>
      </w:r>
      <w:proofErr w:type="spellStart"/>
      <w:r w:rsidRPr="00E02A9F">
        <w:rPr>
          <w:rFonts w:ascii="Trebuchet MS" w:hAnsi="Trebuchet MS" w:cs="Times New Roman"/>
          <w:color w:val="000000" w:themeColor="text1"/>
          <w:sz w:val="24"/>
          <w:szCs w:val="24"/>
          <w:lang w:val="ro-RO"/>
        </w:rPr>
        <w:t>localităţi</w:t>
      </w:r>
      <w:proofErr w:type="spellEnd"/>
      <w:r w:rsidRPr="00E02A9F">
        <w:rPr>
          <w:rFonts w:ascii="Trebuchet MS" w:hAnsi="Trebuchet MS" w:cs="Times New Roman"/>
          <w:color w:val="000000" w:themeColor="text1"/>
          <w:sz w:val="24"/>
          <w:szCs w:val="24"/>
          <w:lang w:val="ro-RO"/>
        </w:rPr>
        <w:t xml:space="preserve"> sau </w:t>
      </w:r>
      <w:proofErr w:type="spellStart"/>
      <w:r w:rsidRPr="00E02A9F">
        <w:rPr>
          <w:rFonts w:ascii="Trebuchet MS" w:hAnsi="Trebuchet MS" w:cs="Times New Roman"/>
          <w:color w:val="000000" w:themeColor="text1"/>
          <w:sz w:val="24"/>
          <w:szCs w:val="24"/>
          <w:lang w:val="ro-RO"/>
        </w:rPr>
        <w:t>judeţe</w:t>
      </w:r>
      <w:proofErr w:type="spellEnd"/>
      <w:r w:rsidRPr="00E02A9F">
        <w:rPr>
          <w:rFonts w:ascii="Trebuchet MS" w:hAnsi="Trebuchet MS" w:cs="Times New Roman"/>
          <w:color w:val="000000" w:themeColor="text1"/>
          <w:sz w:val="24"/>
          <w:szCs w:val="24"/>
          <w:lang w:val="ro-RO"/>
        </w:rPr>
        <w:t>.</w:t>
      </w:r>
      <w:r w:rsidR="00FE147D">
        <w:rPr>
          <w:rFonts w:ascii="Trebuchet MS" w:hAnsi="Trebuchet MS"/>
          <w:b/>
          <w:bCs/>
          <w:color w:val="C00000"/>
          <w:sz w:val="24"/>
          <w:szCs w:val="24"/>
          <w:lang w:val="ro-RO"/>
        </w:rPr>
        <w:t xml:space="preserve"> </w:t>
      </w:r>
      <w:r w:rsidR="00905B6B" w:rsidRPr="00C70320">
        <w:rPr>
          <w:rFonts w:ascii="Trebuchet MS" w:hAnsi="Trebuchet MS"/>
          <w:sz w:val="24"/>
          <w:szCs w:val="24"/>
          <w:lang w:val="ro-RO"/>
        </w:rPr>
        <w:t>Persoana fizică, pe de-o parte, şi persoana fizică autorizată/întreprinderea familială/întreprinderea individuală, pe de altă parte, având acelaşi titular, depun o singură cerere de plată</w:t>
      </w:r>
      <w:r w:rsidR="00F86163" w:rsidRPr="00C70320">
        <w:rPr>
          <w:rFonts w:ascii="Trebuchet MS" w:hAnsi="Trebuchet MS"/>
          <w:sz w:val="24"/>
          <w:szCs w:val="24"/>
          <w:lang w:val="ro-RO"/>
        </w:rPr>
        <w:t>.</w:t>
      </w:r>
    </w:p>
    <w:p w:rsidR="00E02A9F" w:rsidRPr="00E02A9F" w:rsidRDefault="00B43B50" w:rsidP="00FE147D">
      <w:pPr>
        <w:autoSpaceDE w:val="0"/>
        <w:autoSpaceDN w:val="0"/>
        <w:adjustRightInd w:val="0"/>
        <w:spacing w:before="240" w:after="120"/>
        <w:jc w:val="both"/>
        <w:rPr>
          <w:rFonts w:ascii="Trebuchet MS" w:hAnsi="Trebuchet MS"/>
          <w:b/>
          <w:bCs/>
          <w:color w:val="C00000"/>
          <w:sz w:val="24"/>
          <w:szCs w:val="24"/>
          <w:lang w:val="ro-RO"/>
        </w:rPr>
      </w:pPr>
      <w:proofErr w:type="spellStart"/>
      <w:r w:rsidRPr="00C70320">
        <w:rPr>
          <w:rFonts w:ascii="Trebuchet MS" w:hAnsi="Trebuchet MS"/>
          <w:sz w:val="24"/>
          <w:szCs w:val="24"/>
          <w:lang w:val="fr-FR"/>
        </w:rPr>
        <w:t>După</w:t>
      </w:r>
      <w:proofErr w:type="spellEnd"/>
      <w:r w:rsidRPr="00C70320">
        <w:rPr>
          <w:rFonts w:ascii="Trebuchet MS" w:hAnsi="Trebuchet MS"/>
          <w:sz w:val="24"/>
          <w:szCs w:val="24"/>
          <w:lang w:val="fr-FR"/>
        </w:rPr>
        <w:t xml:space="preserve"> data </w:t>
      </w:r>
      <w:proofErr w:type="spellStart"/>
      <w:r w:rsidRPr="00C70320">
        <w:rPr>
          <w:rFonts w:ascii="Trebuchet MS" w:hAnsi="Trebuchet MS"/>
          <w:sz w:val="24"/>
          <w:szCs w:val="24"/>
          <w:lang w:val="fr-FR"/>
        </w:rPr>
        <w:t>limită</w:t>
      </w:r>
      <w:proofErr w:type="spellEnd"/>
      <w:r w:rsidRPr="00C70320">
        <w:rPr>
          <w:rFonts w:ascii="Trebuchet MS" w:hAnsi="Trebuchet MS"/>
          <w:sz w:val="24"/>
          <w:szCs w:val="24"/>
          <w:lang w:val="fr-FR"/>
        </w:rPr>
        <w:t xml:space="preserve"> de </w:t>
      </w:r>
      <w:proofErr w:type="spellStart"/>
      <w:r w:rsidRPr="00C70320">
        <w:rPr>
          <w:rFonts w:ascii="Trebuchet MS" w:hAnsi="Trebuchet MS"/>
          <w:sz w:val="24"/>
          <w:szCs w:val="24"/>
          <w:lang w:val="fr-FR"/>
        </w:rPr>
        <w:t>depunere</w:t>
      </w:r>
      <w:proofErr w:type="spellEnd"/>
      <w:r w:rsidRPr="00C70320">
        <w:rPr>
          <w:rFonts w:ascii="Trebuchet MS" w:hAnsi="Trebuchet MS"/>
          <w:sz w:val="24"/>
          <w:szCs w:val="24"/>
          <w:lang w:val="fr-FR"/>
        </w:rPr>
        <w:t xml:space="preserve"> a </w:t>
      </w:r>
      <w:proofErr w:type="spellStart"/>
      <w:r w:rsidRPr="00C70320">
        <w:rPr>
          <w:rFonts w:ascii="Trebuchet MS" w:hAnsi="Trebuchet MS"/>
          <w:sz w:val="24"/>
          <w:szCs w:val="24"/>
          <w:lang w:val="fr-FR"/>
        </w:rPr>
        <w:t>cererii</w:t>
      </w:r>
      <w:proofErr w:type="spellEnd"/>
      <w:r w:rsidRPr="00C70320">
        <w:rPr>
          <w:rFonts w:ascii="Trebuchet MS" w:hAnsi="Trebuchet MS"/>
          <w:sz w:val="24"/>
          <w:szCs w:val="24"/>
          <w:lang w:val="fr-FR"/>
        </w:rPr>
        <w:t xml:space="preserve"> de </w:t>
      </w:r>
      <w:proofErr w:type="spellStart"/>
      <w:r w:rsidRPr="00C70320">
        <w:rPr>
          <w:rFonts w:ascii="Trebuchet MS" w:hAnsi="Trebuchet MS"/>
          <w:sz w:val="24"/>
          <w:szCs w:val="24"/>
          <w:lang w:val="fr-FR"/>
        </w:rPr>
        <w:t>plată</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fermierii</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trebuie</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să</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notifice</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în</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scris</w:t>
      </w:r>
      <w:proofErr w:type="spellEnd"/>
      <w:r w:rsidRPr="00C70320">
        <w:rPr>
          <w:rFonts w:ascii="Trebuchet MS" w:hAnsi="Trebuchet MS"/>
          <w:sz w:val="24"/>
          <w:szCs w:val="24"/>
          <w:lang w:val="fr-FR"/>
        </w:rPr>
        <w:t xml:space="preserve"> APIA </w:t>
      </w:r>
      <w:proofErr w:type="spellStart"/>
      <w:r w:rsidRPr="00C70320">
        <w:rPr>
          <w:rFonts w:ascii="Trebuchet MS" w:hAnsi="Trebuchet MS"/>
          <w:sz w:val="24"/>
          <w:szCs w:val="24"/>
          <w:lang w:val="fr-FR"/>
        </w:rPr>
        <w:t>cu</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privire</w:t>
      </w:r>
      <w:proofErr w:type="spellEnd"/>
      <w:r w:rsidRPr="00C70320">
        <w:rPr>
          <w:rFonts w:ascii="Trebuchet MS" w:hAnsi="Trebuchet MS"/>
          <w:sz w:val="24"/>
          <w:szCs w:val="24"/>
          <w:lang w:val="fr-FR"/>
        </w:rPr>
        <w:t xml:space="preserve"> la </w:t>
      </w:r>
      <w:proofErr w:type="spellStart"/>
      <w:r w:rsidRPr="00C70320">
        <w:rPr>
          <w:rFonts w:ascii="Trebuchet MS" w:hAnsi="Trebuchet MS"/>
          <w:sz w:val="24"/>
          <w:szCs w:val="24"/>
          <w:lang w:val="fr-FR"/>
        </w:rPr>
        <w:t>orice</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modificare</w:t>
      </w:r>
      <w:proofErr w:type="spellEnd"/>
      <w:r w:rsidRPr="00C70320">
        <w:rPr>
          <w:rFonts w:ascii="Trebuchet MS" w:hAnsi="Trebuchet MS"/>
          <w:sz w:val="24"/>
          <w:szCs w:val="24"/>
          <w:lang w:val="fr-FR"/>
        </w:rPr>
        <w:t xml:space="preserve"> a </w:t>
      </w:r>
      <w:proofErr w:type="spellStart"/>
      <w:r w:rsidRPr="00C70320">
        <w:rPr>
          <w:rFonts w:ascii="Trebuchet MS" w:hAnsi="Trebuchet MS"/>
          <w:sz w:val="24"/>
          <w:szCs w:val="24"/>
          <w:lang w:val="fr-FR"/>
        </w:rPr>
        <w:t>datelor</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declarate</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în</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cererea</w:t>
      </w:r>
      <w:proofErr w:type="spellEnd"/>
      <w:r w:rsidRPr="00C70320">
        <w:rPr>
          <w:rFonts w:ascii="Trebuchet MS" w:hAnsi="Trebuchet MS"/>
          <w:sz w:val="24"/>
          <w:szCs w:val="24"/>
          <w:lang w:val="fr-FR"/>
        </w:rPr>
        <w:t xml:space="preserve"> de </w:t>
      </w:r>
      <w:proofErr w:type="spellStart"/>
      <w:r w:rsidRPr="00C70320">
        <w:rPr>
          <w:rFonts w:ascii="Trebuchet MS" w:hAnsi="Trebuchet MS"/>
          <w:sz w:val="24"/>
          <w:szCs w:val="24"/>
          <w:lang w:val="fr-FR"/>
        </w:rPr>
        <w:t>plată</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şi</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în</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documentele</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doveditoare</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în</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termen</w:t>
      </w:r>
      <w:proofErr w:type="spellEnd"/>
      <w:r w:rsidRPr="00C70320">
        <w:rPr>
          <w:rFonts w:ascii="Trebuchet MS" w:hAnsi="Trebuchet MS"/>
          <w:sz w:val="24"/>
          <w:szCs w:val="24"/>
          <w:lang w:val="fr-FR"/>
        </w:rPr>
        <w:t xml:space="preserve"> de 15 </w:t>
      </w:r>
      <w:proofErr w:type="spellStart"/>
      <w:r w:rsidRPr="00C70320">
        <w:rPr>
          <w:rFonts w:ascii="Trebuchet MS" w:hAnsi="Trebuchet MS"/>
          <w:sz w:val="24"/>
          <w:szCs w:val="24"/>
          <w:lang w:val="fr-FR"/>
        </w:rPr>
        <w:t>zile</w:t>
      </w:r>
      <w:proofErr w:type="spellEnd"/>
      <w:r w:rsidRPr="00C70320">
        <w:rPr>
          <w:rFonts w:ascii="Trebuchet MS" w:hAnsi="Trebuchet MS"/>
          <w:sz w:val="24"/>
          <w:szCs w:val="24"/>
          <w:lang w:val="fr-FR"/>
        </w:rPr>
        <w:t xml:space="preserve"> de la data </w:t>
      </w:r>
      <w:proofErr w:type="spellStart"/>
      <w:r w:rsidRPr="00C70320">
        <w:rPr>
          <w:rFonts w:ascii="Trebuchet MS" w:hAnsi="Trebuchet MS"/>
          <w:sz w:val="24"/>
          <w:szCs w:val="24"/>
          <w:lang w:val="fr-FR"/>
        </w:rPr>
        <w:t>modificării</w:t>
      </w:r>
      <w:proofErr w:type="spellEnd"/>
      <w:r w:rsidRPr="00C70320">
        <w:rPr>
          <w:rFonts w:ascii="Trebuchet MS" w:hAnsi="Trebuchet MS"/>
          <w:sz w:val="24"/>
          <w:szCs w:val="24"/>
          <w:lang w:val="fr-FR"/>
        </w:rPr>
        <w:t>.</w:t>
      </w:r>
    </w:p>
    <w:p w:rsidR="00C70320" w:rsidRDefault="00B43B50" w:rsidP="00FE147D">
      <w:pPr>
        <w:autoSpaceDE w:val="0"/>
        <w:autoSpaceDN w:val="0"/>
        <w:adjustRightInd w:val="0"/>
        <w:spacing w:before="240" w:after="120"/>
        <w:jc w:val="both"/>
        <w:rPr>
          <w:sz w:val="24"/>
          <w:szCs w:val="24"/>
          <w:lang w:val="fr-FR"/>
        </w:rPr>
      </w:pPr>
      <w:proofErr w:type="spellStart"/>
      <w:r w:rsidRPr="00C70320">
        <w:rPr>
          <w:rFonts w:ascii="Trebuchet MS" w:hAnsi="Trebuchet MS"/>
          <w:sz w:val="24"/>
          <w:szCs w:val="24"/>
          <w:lang w:val="fr-FR"/>
        </w:rPr>
        <w:t>Fermierii</w:t>
      </w:r>
      <w:proofErr w:type="spellEnd"/>
      <w:r w:rsidRPr="00C70320">
        <w:rPr>
          <w:rFonts w:ascii="Trebuchet MS" w:hAnsi="Trebuchet MS"/>
          <w:sz w:val="24"/>
          <w:szCs w:val="24"/>
          <w:lang w:val="fr-FR"/>
        </w:rPr>
        <w:t xml:space="preserve"> care nu </w:t>
      </w:r>
      <w:proofErr w:type="spellStart"/>
      <w:r w:rsidRPr="00C70320">
        <w:rPr>
          <w:rFonts w:ascii="Trebuchet MS" w:hAnsi="Trebuchet MS"/>
          <w:sz w:val="24"/>
          <w:szCs w:val="24"/>
          <w:lang w:val="fr-FR"/>
        </w:rPr>
        <w:t>desfăşoară</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activitate</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agricolă</w:t>
      </w:r>
      <w:proofErr w:type="spellEnd"/>
      <w:r w:rsidRPr="00C70320">
        <w:rPr>
          <w:rFonts w:ascii="Trebuchet MS" w:hAnsi="Trebuchet MS"/>
          <w:sz w:val="24"/>
          <w:szCs w:val="24"/>
          <w:lang w:val="fr-FR"/>
        </w:rPr>
        <w:t xml:space="preserve"> nu </w:t>
      </w:r>
      <w:proofErr w:type="spellStart"/>
      <w:r w:rsidRPr="00C70320">
        <w:rPr>
          <w:rFonts w:ascii="Trebuchet MS" w:hAnsi="Trebuchet MS"/>
          <w:sz w:val="24"/>
          <w:szCs w:val="24"/>
          <w:lang w:val="fr-FR"/>
        </w:rPr>
        <w:t>sunt</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eligibili</w:t>
      </w:r>
      <w:proofErr w:type="spellEnd"/>
      <w:r w:rsidRPr="00C70320">
        <w:rPr>
          <w:rFonts w:ascii="Trebuchet MS" w:hAnsi="Trebuchet MS"/>
          <w:sz w:val="24"/>
          <w:szCs w:val="24"/>
          <w:lang w:val="fr-FR"/>
        </w:rPr>
        <w:t xml:space="preserve"> la </w:t>
      </w:r>
      <w:proofErr w:type="spellStart"/>
      <w:r w:rsidRPr="00C70320">
        <w:rPr>
          <w:rFonts w:ascii="Trebuchet MS" w:hAnsi="Trebuchet MS"/>
          <w:sz w:val="24"/>
          <w:szCs w:val="24"/>
          <w:lang w:val="fr-FR"/>
        </w:rPr>
        <w:t>plată</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pentru</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suprafeţele</w:t>
      </w:r>
      <w:proofErr w:type="spellEnd"/>
      <w:r w:rsidRPr="00C70320">
        <w:rPr>
          <w:rFonts w:ascii="Trebuchet MS" w:hAnsi="Trebuchet MS"/>
          <w:sz w:val="24"/>
          <w:szCs w:val="24"/>
          <w:lang w:val="fr-FR"/>
        </w:rPr>
        <w:t>/</w:t>
      </w:r>
      <w:r w:rsidR="00495115"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animalele</w:t>
      </w:r>
      <w:proofErr w:type="spellEnd"/>
      <w:r w:rsidRPr="00C70320">
        <w:rPr>
          <w:rFonts w:ascii="Trebuchet MS" w:hAnsi="Trebuchet MS"/>
          <w:sz w:val="24"/>
          <w:szCs w:val="24"/>
          <w:lang w:val="fr-FR"/>
        </w:rPr>
        <w:t xml:space="preserve"> </w:t>
      </w:r>
      <w:proofErr w:type="spellStart"/>
      <w:r w:rsidRPr="00C70320">
        <w:rPr>
          <w:rFonts w:ascii="Trebuchet MS" w:hAnsi="Trebuchet MS"/>
          <w:sz w:val="24"/>
          <w:szCs w:val="24"/>
          <w:lang w:val="fr-FR"/>
        </w:rPr>
        <w:t>neconforme</w:t>
      </w:r>
      <w:proofErr w:type="spellEnd"/>
      <w:r w:rsidRPr="00C70320">
        <w:rPr>
          <w:rFonts w:ascii="Trebuchet MS" w:hAnsi="Trebuchet MS"/>
          <w:sz w:val="24"/>
          <w:szCs w:val="24"/>
          <w:lang w:val="fr-FR"/>
        </w:rPr>
        <w:t>.</w:t>
      </w:r>
      <w:r w:rsidRPr="00C70320">
        <w:rPr>
          <w:sz w:val="24"/>
          <w:szCs w:val="24"/>
          <w:lang w:val="fr-FR"/>
        </w:rPr>
        <w:t xml:space="preserve"> </w:t>
      </w:r>
    </w:p>
    <w:p w:rsidR="00C70320" w:rsidRPr="00D87C40" w:rsidRDefault="00C70320" w:rsidP="00FE147D">
      <w:pPr>
        <w:spacing w:before="240" w:after="120"/>
        <w:jc w:val="both"/>
        <w:rPr>
          <w:rFonts w:ascii="Trebuchet MS" w:hAnsi="Trebuchet MS"/>
          <w:sz w:val="24"/>
          <w:szCs w:val="24"/>
          <w:lang w:val="ro-RO"/>
        </w:rPr>
      </w:pPr>
      <w:r w:rsidRPr="00C70320">
        <w:rPr>
          <w:rFonts w:ascii="Trebuchet MS" w:hAnsi="Trebuchet MS"/>
          <w:sz w:val="24"/>
          <w:szCs w:val="24"/>
          <w:lang w:val="ro-RO"/>
        </w:rPr>
        <w:t xml:space="preserve">Fermierii și alți beneficiari care primesc plăți directe sau plăți anuale  prin intervenții sub formă de plăți directe și intervenții pentru dezvoltare rurală, finanțate din fonduri europene trebuie să respecte normele privind condiționalitatea pe întreaga exploatație agricolă (inclusiv pe cele neeligibile </w:t>
      </w:r>
      <w:proofErr w:type="spellStart"/>
      <w:r w:rsidRPr="00C70320">
        <w:rPr>
          <w:rFonts w:ascii="Trebuchet MS" w:hAnsi="Trebuchet MS"/>
          <w:sz w:val="24"/>
          <w:szCs w:val="24"/>
          <w:lang w:val="ro-RO"/>
        </w:rPr>
        <w:t>şi</w:t>
      </w:r>
      <w:proofErr w:type="spellEnd"/>
      <w:r w:rsidRPr="00C70320">
        <w:rPr>
          <w:rFonts w:ascii="Trebuchet MS" w:hAnsi="Trebuchet MS"/>
          <w:sz w:val="24"/>
          <w:szCs w:val="24"/>
          <w:lang w:val="ro-RO"/>
        </w:rPr>
        <w:t xml:space="preserve"> pe cele care nu mai sunt folosite în scopul </w:t>
      </w:r>
      <w:proofErr w:type="spellStart"/>
      <w:r w:rsidRPr="00C70320">
        <w:rPr>
          <w:rFonts w:ascii="Trebuchet MS" w:hAnsi="Trebuchet MS"/>
          <w:sz w:val="24"/>
          <w:szCs w:val="24"/>
          <w:lang w:val="ro-RO"/>
        </w:rPr>
        <w:t>producţiei</w:t>
      </w:r>
      <w:proofErr w:type="spellEnd"/>
      <w:r w:rsidRPr="00C70320">
        <w:rPr>
          <w:rFonts w:ascii="Trebuchet MS" w:hAnsi="Trebuchet MS"/>
          <w:sz w:val="24"/>
          <w:szCs w:val="24"/>
          <w:lang w:val="ro-RO"/>
        </w:rPr>
        <w:t>) și pe tot parcursul anului de cerere.</w:t>
      </w:r>
    </w:p>
    <w:p w:rsidR="00E02A9F" w:rsidRPr="00E02A9F" w:rsidRDefault="00F86163" w:rsidP="00FE147D">
      <w:pPr>
        <w:spacing w:before="240" w:after="120"/>
        <w:jc w:val="both"/>
        <w:rPr>
          <w:rStyle w:val="rvts12"/>
          <w:rFonts w:ascii="Trebuchet MS" w:hAnsi="Trebuchet MS" w:cs="Times New Roman"/>
          <w:iCs/>
          <w:sz w:val="24"/>
          <w:szCs w:val="24"/>
          <w:bdr w:val="none" w:sz="0" w:space="0" w:color="auto" w:frame="1"/>
          <w:lang w:val="ro-RO"/>
        </w:rPr>
      </w:pPr>
      <w:r w:rsidRPr="00E02A9F">
        <w:rPr>
          <w:rStyle w:val="rvts12"/>
          <w:rFonts w:ascii="Trebuchet MS" w:hAnsi="Trebuchet MS" w:cs="Times New Roman"/>
          <w:iCs/>
          <w:sz w:val="24"/>
          <w:szCs w:val="24"/>
          <w:bdr w:val="none" w:sz="0" w:space="0" w:color="auto" w:frame="1"/>
          <w:lang w:val="ro-RO"/>
        </w:rPr>
        <w:t>Documentele care fac dovada că terenul agricol se află la dispoziţia fermierului trebuie să fie valabile la data depunerii Cererii.</w:t>
      </w:r>
    </w:p>
    <w:p w:rsidR="00F86163" w:rsidRPr="00E02A9F" w:rsidRDefault="00F86163" w:rsidP="00FE147D">
      <w:pPr>
        <w:spacing w:before="240" w:after="120"/>
        <w:jc w:val="both"/>
        <w:rPr>
          <w:rFonts w:ascii="Trebuchet MS" w:hAnsi="Trebuchet MS" w:cs="Times New Roman"/>
          <w:b/>
          <w:sz w:val="24"/>
          <w:szCs w:val="24"/>
          <w:lang w:val="ro-RO"/>
        </w:rPr>
      </w:pPr>
      <w:proofErr w:type="spellStart"/>
      <w:r w:rsidRPr="00C70320">
        <w:rPr>
          <w:rFonts w:ascii="Trebuchet MS" w:hAnsi="Trebuchet MS" w:cs="Times New Roman"/>
          <w:b/>
          <w:bCs/>
          <w:sz w:val="24"/>
          <w:szCs w:val="24"/>
          <w:lang w:val="fr-FR"/>
        </w:rPr>
        <w:t>Responsabilitatea</w:t>
      </w:r>
      <w:proofErr w:type="spellEnd"/>
      <w:r w:rsidRPr="00C70320">
        <w:rPr>
          <w:rFonts w:ascii="Trebuchet MS" w:hAnsi="Trebuchet MS" w:cs="Times New Roman"/>
          <w:b/>
          <w:bCs/>
          <w:sz w:val="24"/>
          <w:szCs w:val="24"/>
          <w:lang w:val="fr-FR"/>
        </w:rPr>
        <w:t xml:space="preserve"> </w:t>
      </w:r>
      <w:proofErr w:type="spellStart"/>
      <w:r w:rsidRPr="00C70320">
        <w:rPr>
          <w:rFonts w:ascii="Trebuchet MS" w:hAnsi="Trebuchet MS" w:cs="Times New Roman"/>
          <w:b/>
          <w:bCs/>
          <w:sz w:val="24"/>
          <w:szCs w:val="24"/>
          <w:lang w:val="fr-FR"/>
        </w:rPr>
        <w:t>privind</w:t>
      </w:r>
      <w:proofErr w:type="spellEnd"/>
      <w:r w:rsidRPr="00C70320">
        <w:rPr>
          <w:rFonts w:ascii="Trebuchet MS" w:hAnsi="Trebuchet MS" w:cs="Times New Roman"/>
          <w:b/>
          <w:bCs/>
          <w:sz w:val="24"/>
          <w:szCs w:val="24"/>
          <w:lang w:val="fr-FR"/>
        </w:rPr>
        <w:t xml:space="preserve"> </w:t>
      </w:r>
      <w:proofErr w:type="spellStart"/>
      <w:r w:rsidRPr="00C70320">
        <w:rPr>
          <w:rFonts w:ascii="Trebuchet MS" w:hAnsi="Trebuchet MS" w:cs="Times New Roman"/>
          <w:b/>
          <w:bCs/>
          <w:sz w:val="24"/>
          <w:szCs w:val="24"/>
          <w:lang w:val="fr-FR"/>
        </w:rPr>
        <w:t>legalitatea</w:t>
      </w:r>
      <w:proofErr w:type="spellEnd"/>
      <w:r w:rsidRPr="00C70320">
        <w:rPr>
          <w:rFonts w:ascii="Trebuchet MS" w:hAnsi="Trebuchet MS" w:cs="Times New Roman"/>
          <w:b/>
          <w:bCs/>
          <w:sz w:val="24"/>
          <w:szCs w:val="24"/>
          <w:lang w:val="fr-FR"/>
        </w:rPr>
        <w:t xml:space="preserve"> </w:t>
      </w:r>
      <w:proofErr w:type="spellStart"/>
      <w:r w:rsidRPr="00C70320">
        <w:rPr>
          <w:rFonts w:ascii="Trebuchet MS" w:hAnsi="Trebuchet MS" w:cs="Times New Roman"/>
          <w:b/>
          <w:bCs/>
          <w:sz w:val="24"/>
          <w:szCs w:val="24"/>
          <w:lang w:val="fr-FR"/>
        </w:rPr>
        <w:t>şi</w:t>
      </w:r>
      <w:proofErr w:type="spellEnd"/>
      <w:r w:rsidRPr="00C70320">
        <w:rPr>
          <w:rFonts w:ascii="Trebuchet MS" w:hAnsi="Trebuchet MS" w:cs="Times New Roman"/>
          <w:b/>
          <w:bCs/>
          <w:sz w:val="24"/>
          <w:szCs w:val="24"/>
          <w:lang w:val="fr-FR"/>
        </w:rPr>
        <w:t xml:space="preserve"> </w:t>
      </w:r>
      <w:proofErr w:type="spellStart"/>
      <w:r w:rsidRPr="00C70320">
        <w:rPr>
          <w:rFonts w:ascii="Trebuchet MS" w:hAnsi="Trebuchet MS" w:cs="Times New Roman"/>
          <w:b/>
          <w:bCs/>
          <w:sz w:val="24"/>
          <w:szCs w:val="24"/>
          <w:lang w:val="fr-FR"/>
        </w:rPr>
        <w:t>valabilitatea</w:t>
      </w:r>
      <w:proofErr w:type="spellEnd"/>
      <w:r w:rsidRPr="00C70320">
        <w:rPr>
          <w:rFonts w:ascii="Trebuchet MS" w:hAnsi="Trebuchet MS" w:cs="Times New Roman"/>
          <w:b/>
          <w:bCs/>
          <w:sz w:val="24"/>
          <w:szCs w:val="24"/>
          <w:lang w:val="fr-FR"/>
        </w:rPr>
        <w:t xml:space="preserve"> </w:t>
      </w:r>
      <w:proofErr w:type="spellStart"/>
      <w:r w:rsidRPr="00C70320">
        <w:rPr>
          <w:rFonts w:ascii="Trebuchet MS" w:hAnsi="Trebuchet MS" w:cs="Times New Roman"/>
          <w:b/>
          <w:bCs/>
          <w:sz w:val="24"/>
          <w:szCs w:val="24"/>
          <w:lang w:val="fr-FR"/>
        </w:rPr>
        <w:t>documentelor</w:t>
      </w:r>
      <w:proofErr w:type="spellEnd"/>
      <w:r w:rsidRPr="00C70320">
        <w:rPr>
          <w:rFonts w:ascii="Trebuchet MS" w:hAnsi="Trebuchet MS" w:cs="Times New Roman"/>
          <w:b/>
          <w:bCs/>
          <w:sz w:val="24"/>
          <w:szCs w:val="24"/>
          <w:lang w:val="fr-FR"/>
        </w:rPr>
        <w:t xml:space="preserve"> </w:t>
      </w:r>
      <w:proofErr w:type="spellStart"/>
      <w:r w:rsidRPr="00C70320">
        <w:rPr>
          <w:rFonts w:ascii="Trebuchet MS" w:hAnsi="Trebuchet MS" w:cs="Times New Roman"/>
          <w:b/>
          <w:bCs/>
          <w:sz w:val="24"/>
          <w:szCs w:val="24"/>
          <w:lang w:val="fr-FR"/>
        </w:rPr>
        <w:t>aparţine</w:t>
      </w:r>
      <w:proofErr w:type="spellEnd"/>
      <w:r w:rsidRPr="00C70320">
        <w:rPr>
          <w:rFonts w:ascii="Trebuchet MS" w:hAnsi="Trebuchet MS" w:cs="Times New Roman"/>
          <w:b/>
          <w:bCs/>
          <w:sz w:val="24"/>
          <w:szCs w:val="24"/>
          <w:lang w:val="fr-FR"/>
        </w:rPr>
        <w:t xml:space="preserve"> </w:t>
      </w:r>
      <w:proofErr w:type="spellStart"/>
      <w:r w:rsidRPr="00C70320">
        <w:rPr>
          <w:rFonts w:ascii="Trebuchet MS" w:hAnsi="Trebuchet MS" w:cs="Times New Roman"/>
          <w:b/>
          <w:bCs/>
          <w:sz w:val="24"/>
          <w:szCs w:val="24"/>
          <w:lang w:val="fr-FR"/>
        </w:rPr>
        <w:t>fermierului</w:t>
      </w:r>
      <w:proofErr w:type="spellEnd"/>
      <w:r w:rsidRPr="00C70320">
        <w:rPr>
          <w:rFonts w:ascii="Trebuchet MS" w:hAnsi="Trebuchet MS" w:cs="Times New Roman"/>
          <w:b/>
          <w:bCs/>
          <w:sz w:val="24"/>
          <w:szCs w:val="24"/>
          <w:lang w:val="fr-FR"/>
        </w:rPr>
        <w:t xml:space="preserve"> </w:t>
      </w:r>
      <w:proofErr w:type="spellStart"/>
      <w:r w:rsidRPr="00C70320">
        <w:rPr>
          <w:rFonts w:ascii="Trebuchet MS" w:hAnsi="Trebuchet MS" w:cs="Times New Roman"/>
          <w:b/>
          <w:bCs/>
          <w:sz w:val="24"/>
          <w:szCs w:val="24"/>
          <w:lang w:val="fr-FR"/>
        </w:rPr>
        <w:t>şi</w:t>
      </w:r>
      <w:proofErr w:type="spellEnd"/>
      <w:r w:rsidRPr="00C70320">
        <w:rPr>
          <w:rFonts w:ascii="Trebuchet MS" w:hAnsi="Trebuchet MS" w:cs="Times New Roman"/>
          <w:b/>
          <w:bCs/>
          <w:sz w:val="24"/>
          <w:szCs w:val="24"/>
          <w:lang w:val="fr-FR"/>
        </w:rPr>
        <w:t>/</w:t>
      </w:r>
      <w:proofErr w:type="spellStart"/>
      <w:r w:rsidRPr="00C70320">
        <w:rPr>
          <w:rFonts w:ascii="Trebuchet MS" w:hAnsi="Trebuchet MS" w:cs="Times New Roman"/>
          <w:b/>
          <w:bCs/>
          <w:sz w:val="24"/>
          <w:szCs w:val="24"/>
          <w:lang w:val="fr-FR"/>
        </w:rPr>
        <w:t>sau</w:t>
      </w:r>
      <w:proofErr w:type="spellEnd"/>
      <w:r w:rsidRPr="00C70320">
        <w:rPr>
          <w:rFonts w:ascii="Trebuchet MS" w:hAnsi="Trebuchet MS" w:cs="Times New Roman"/>
          <w:b/>
          <w:bCs/>
          <w:sz w:val="24"/>
          <w:szCs w:val="24"/>
          <w:lang w:val="fr-FR"/>
        </w:rPr>
        <w:t xml:space="preserve"> </w:t>
      </w:r>
      <w:proofErr w:type="spellStart"/>
      <w:r w:rsidRPr="00C70320">
        <w:rPr>
          <w:rFonts w:ascii="Trebuchet MS" w:hAnsi="Trebuchet MS" w:cs="Times New Roman"/>
          <w:b/>
          <w:bCs/>
          <w:sz w:val="24"/>
          <w:szCs w:val="24"/>
          <w:lang w:val="fr-FR"/>
        </w:rPr>
        <w:t>autorităţii</w:t>
      </w:r>
      <w:proofErr w:type="spellEnd"/>
      <w:r w:rsidRPr="00C70320">
        <w:rPr>
          <w:rFonts w:ascii="Trebuchet MS" w:hAnsi="Trebuchet MS" w:cs="Times New Roman"/>
          <w:b/>
          <w:bCs/>
          <w:sz w:val="24"/>
          <w:szCs w:val="24"/>
          <w:lang w:val="fr-FR"/>
        </w:rPr>
        <w:t xml:space="preserve"> care a </w:t>
      </w:r>
      <w:proofErr w:type="spellStart"/>
      <w:r w:rsidRPr="00C70320">
        <w:rPr>
          <w:rFonts w:ascii="Trebuchet MS" w:hAnsi="Trebuchet MS" w:cs="Times New Roman"/>
          <w:b/>
          <w:bCs/>
          <w:sz w:val="24"/>
          <w:szCs w:val="24"/>
          <w:lang w:val="fr-FR"/>
        </w:rPr>
        <w:t>emis</w:t>
      </w:r>
      <w:proofErr w:type="spellEnd"/>
      <w:r w:rsidRPr="00C70320">
        <w:rPr>
          <w:rFonts w:ascii="Trebuchet MS" w:hAnsi="Trebuchet MS" w:cs="Times New Roman"/>
          <w:b/>
          <w:bCs/>
          <w:sz w:val="24"/>
          <w:szCs w:val="24"/>
          <w:lang w:val="fr-FR"/>
        </w:rPr>
        <w:t>/</w:t>
      </w:r>
      <w:proofErr w:type="spellStart"/>
      <w:r w:rsidRPr="00C70320">
        <w:rPr>
          <w:rFonts w:ascii="Trebuchet MS" w:hAnsi="Trebuchet MS" w:cs="Times New Roman"/>
          <w:b/>
          <w:bCs/>
          <w:sz w:val="24"/>
          <w:szCs w:val="24"/>
          <w:lang w:val="fr-FR"/>
        </w:rPr>
        <w:t>atestat</w:t>
      </w:r>
      <w:proofErr w:type="spellEnd"/>
      <w:r w:rsidRPr="00C70320">
        <w:rPr>
          <w:rFonts w:ascii="Trebuchet MS" w:hAnsi="Trebuchet MS" w:cs="Times New Roman"/>
          <w:b/>
          <w:bCs/>
          <w:sz w:val="24"/>
          <w:szCs w:val="24"/>
          <w:lang w:val="fr-FR"/>
        </w:rPr>
        <w:t xml:space="preserve"> </w:t>
      </w:r>
      <w:proofErr w:type="spellStart"/>
      <w:r w:rsidRPr="00C70320">
        <w:rPr>
          <w:rFonts w:ascii="Trebuchet MS" w:hAnsi="Trebuchet MS" w:cs="Times New Roman"/>
          <w:b/>
          <w:bCs/>
          <w:sz w:val="24"/>
          <w:szCs w:val="24"/>
          <w:lang w:val="fr-FR"/>
        </w:rPr>
        <w:t>aceste</w:t>
      </w:r>
      <w:proofErr w:type="spellEnd"/>
      <w:r w:rsidRPr="00C70320">
        <w:rPr>
          <w:rFonts w:ascii="Trebuchet MS" w:hAnsi="Trebuchet MS" w:cs="Times New Roman"/>
          <w:b/>
          <w:bCs/>
          <w:sz w:val="24"/>
          <w:szCs w:val="24"/>
          <w:lang w:val="fr-FR"/>
        </w:rPr>
        <w:t xml:space="preserve"> documente, </w:t>
      </w:r>
      <w:proofErr w:type="spellStart"/>
      <w:r w:rsidRPr="00C70320">
        <w:rPr>
          <w:rFonts w:ascii="Trebuchet MS" w:hAnsi="Trebuchet MS" w:cs="Times New Roman"/>
          <w:b/>
          <w:bCs/>
          <w:sz w:val="24"/>
          <w:szCs w:val="24"/>
          <w:lang w:val="fr-FR"/>
        </w:rPr>
        <w:t>după</w:t>
      </w:r>
      <w:proofErr w:type="spellEnd"/>
      <w:r w:rsidRPr="00C70320">
        <w:rPr>
          <w:rFonts w:ascii="Trebuchet MS" w:hAnsi="Trebuchet MS" w:cs="Times New Roman"/>
          <w:b/>
          <w:bCs/>
          <w:sz w:val="24"/>
          <w:szCs w:val="24"/>
          <w:lang w:val="fr-FR"/>
        </w:rPr>
        <w:t xml:space="preserve"> </w:t>
      </w:r>
      <w:proofErr w:type="spellStart"/>
      <w:r w:rsidRPr="00C70320">
        <w:rPr>
          <w:rFonts w:ascii="Trebuchet MS" w:hAnsi="Trebuchet MS" w:cs="Times New Roman"/>
          <w:b/>
          <w:bCs/>
          <w:sz w:val="24"/>
          <w:szCs w:val="24"/>
          <w:lang w:val="fr-FR"/>
        </w:rPr>
        <w:t>caz</w:t>
      </w:r>
      <w:proofErr w:type="spellEnd"/>
      <w:r w:rsidRPr="00C70320">
        <w:rPr>
          <w:rFonts w:ascii="Trebuchet MS" w:hAnsi="Trebuchet MS" w:cs="Times New Roman"/>
          <w:b/>
          <w:bCs/>
          <w:sz w:val="24"/>
          <w:szCs w:val="24"/>
          <w:lang w:val="fr-FR"/>
        </w:rPr>
        <w:t>.</w:t>
      </w:r>
      <w:r w:rsidRPr="00C70320">
        <w:rPr>
          <w:rStyle w:val="rvts10"/>
          <w:rFonts w:ascii="Trebuchet MS" w:eastAsia="Calibri" w:hAnsi="Trebuchet MS" w:cs="Times New Roman"/>
          <w:sz w:val="24"/>
          <w:szCs w:val="24"/>
          <w:lang w:val="fr-FR"/>
        </w:rPr>
        <w:t xml:space="preserve"> </w:t>
      </w:r>
    </w:p>
    <w:p w:rsidR="00E02A9F" w:rsidRPr="00E02A9F" w:rsidRDefault="00E27A46" w:rsidP="00FE147D">
      <w:pPr>
        <w:shd w:val="clear" w:color="auto" w:fill="FFFFFF"/>
        <w:spacing w:before="240" w:after="120"/>
        <w:jc w:val="both"/>
        <w:rPr>
          <w:rFonts w:ascii="Trebuchet MS" w:hAnsi="Trebuchet MS" w:cs="Times New Roman"/>
          <w:bCs/>
          <w:noProof/>
          <w:color w:val="000000" w:themeColor="text1"/>
          <w:sz w:val="24"/>
          <w:szCs w:val="24"/>
          <w:shd w:val="clear" w:color="auto" w:fill="FFFFFF"/>
          <w:lang w:val="ro-RO"/>
        </w:rPr>
      </w:pPr>
      <w:r w:rsidRPr="00E02A9F">
        <w:rPr>
          <w:rFonts w:ascii="Trebuchet MS" w:hAnsi="Trebuchet MS"/>
          <w:b/>
          <w:bCs/>
          <w:sz w:val="24"/>
          <w:szCs w:val="24"/>
          <w:lang w:val="ro-RO"/>
        </w:rPr>
        <w:t xml:space="preserve">ATENŢIE!!! </w:t>
      </w:r>
      <w:r w:rsidR="00B53933" w:rsidRPr="00E02A9F">
        <w:rPr>
          <w:rFonts w:ascii="Trebuchet MS" w:hAnsi="Trebuchet MS"/>
          <w:b/>
          <w:bCs/>
          <w:sz w:val="24"/>
          <w:szCs w:val="24"/>
          <w:lang w:val="ro-RO"/>
        </w:rPr>
        <w:t>F</w:t>
      </w:r>
      <w:r w:rsidRPr="00E02A9F">
        <w:rPr>
          <w:rFonts w:ascii="Trebuchet MS" w:hAnsi="Trebuchet MS"/>
          <w:b/>
          <w:bCs/>
          <w:sz w:val="24"/>
          <w:szCs w:val="24"/>
          <w:lang w:val="ro-RO"/>
        </w:rPr>
        <w:t>ermierii pot semna Cererile folosind și semnătura electronică</w:t>
      </w:r>
      <w:r w:rsidRPr="00E02A9F">
        <w:rPr>
          <w:rFonts w:ascii="Trebuchet MS" w:hAnsi="Trebuchet MS"/>
          <w:sz w:val="24"/>
          <w:szCs w:val="24"/>
          <w:lang w:val="ro-RO"/>
        </w:rPr>
        <w:t>.</w:t>
      </w:r>
      <w:r w:rsidRPr="00E02A9F">
        <w:rPr>
          <w:rFonts w:ascii="Trebuchet MS" w:hAnsi="Trebuchet MS"/>
          <w:b/>
          <w:bCs/>
          <w:sz w:val="24"/>
          <w:szCs w:val="24"/>
          <w:lang w:val="ro-RO"/>
        </w:rPr>
        <w:t xml:space="preserve"> </w:t>
      </w:r>
      <w:r w:rsidRPr="00E02A9F">
        <w:rPr>
          <w:rFonts w:ascii="Trebuchet MS" w:hAnsi="Trebuchet MS"/>
          <w:sz w:val="24"/>
          <w:szCs w:val="24"/>
          <w:lang w:val="ro-RO"/>
        </w:rPr>
        <w:t xml:space="preserve">În această situație este necesar să se anunțe (prin mesaj telefonic sau prin e-mail) funcționarul desemnat să gestioneze cererea despre faptul că se dorește să se semneze electronic. </w:t>
      </w:r>
      <w:r w:rsidR="00C454FB" w:rsidRPr="00E02A9F">
        <w:rPr>
          <w:rFonts w:ascii="Trebuchet MS" w:hAnsi="Trebuchet MS"/>
          <w:sz w:val="24"/>
          <w:szCs w:val="24"/>
          <w:lang w:val="ro-RO"/>
        </w:rPr>
        <w:t xml:space="preserve">Semnătura electronică aplicată pe cererea de plată </w:t>
      </w:r>
      <w:r w:rsidR="00F01D5B" w:rsidRPr="00E02A9F">
        <w:rPr>
          <w:rFonts w:ascii="Trebuchet MS" w:hAnsi="Trebuchet MS"/>
          <w:sz w:val="24"/>
          <w:szCs w:val="24"/>
          <w:lang w:val="ro-RO"/>
        </w:rPr>
        <w:t xml:space="preserve">trebuie </w:t>
      </w:r>
      <w:r w:rsidR="00C454FB" w:rsidRPr="00E02A9F">
        <w:rPr>
          <w:rFonts w:ascii="Trebuchet MS" w:hAnsi="Trebuchet MS"/>
          <w:sz w:val="24"/>
          <w:szCs w:val="24"/>
          <w:lang w:val="ro-RO"/>
        </w:rPr>
        <w:t xml:space="preserve">descărcată din aplicația IPA-Online la data depunerii. </w:t>
      </w:r>
      <w:proofErr w:type="spellStart"/>
      <w:r w:rsidR="00C454FB" w:rsidRPr="00E02A9F">
        <w:rPr>
          <w:rFonts w:ascii="Trebuchet MS" w:hAnsi="Trebuchet MS"/>
          <w:sz w:val="24"/>
          <w:szCs w:val="24"/>
          <w:lang w:val="fr-FR"/>
        </w:rPr>
        <w:t>Angajamentele</w:t>
      </w:r>
      <w:proofErr w:type="spellEnd"/>
      <w:r w:rsidR="00C454FB" w:rsidRPr="00E02A9F">
        <w:rPr>
          <w:rFonts w:ascii="Trebuchet MS" w:hAnsi="Trebuchet MS"/>
          <w:sz w:val="24"/>
          <w:szCs w:val="24"/>
          <w:lang w:val="fr-FR"/>
        </w:rPr>
        <w:t xml:space="preserve"> </w:t>
      </w:r>
      <w:proofErr w:type="spellStart"/>
      <w:r w:rsidR="00C454FB" w:rsidRPr="00E02A9F">
        <w:rPr>
          <w:rFonts w:ascii="Trebuchet MS" w:hAnsi="Trebuchet MS"/>
          <w:sz w:val="24"/>
          <w:szCs w:val="24"/>
          <w:lang w:val="fr-FR"/>
        </w:rPr>
        <w:t>și</w:t>
      </w:r>
      <w:proofErr w:type="spellEnd"/>
      <w:r w:rsidR="00C454FB" w:rsidRPr="00E02A9F">
        <w:rPr>
          <w:rFonts w:ascii="Trebuchet MS" w:hAnsi="Trebuchet MS"/>
          <w:sz w:val="24"/>
          <w:szCs w:val="24"/>
          <w:lang w:val="fr-FR"/>
        </w:rPr>
        <w:t xml:space="preserve"> </w:t>
      </w:r>
      <w:proofErr w:type="spellStart"/>
      <w:r w:rsidR="00C454FB" w:rsidRPr="00E02A9F">
        <w:rPr>
          <w:rFonts w:ascii="Trebuchet MS" w:hAnsi="Trebuchet MS"/>
          <w:sz w:val="24"/>
          <w:szCs w:val="24"/>
          <w:lang w:val="fr-FR"/>
        </w:rPr>
        <w:t>declarațiile</w:t>
      </w:r>
      <w:proofErr w:type="spellEnd"/>
      <w:r w:rsidR="00C454FB" w:rsidRPr="00E02A9F">
        <w:rPr>
          <w:rFonts w:ascii="Trebuchet MS" w:hAnsi="Trebuchet MS"/>
          <w:sz w:val="24"/>
          <w:szCs w:val="24"/>
          <w:lang w:val="fr-FR"/>
        </w:rPr>
        <w:t xml:space="preserve">, parte a </w:t>
      </w:r>
      <w:proofErr w:type="spellStart"/>
      <w:r w:rsidR="00C454FB" w:rsidRPr="00E02A9F">
        <w:rPr>
          <w:rFonts w:ascii="Trebuchet MS" w:hAnsi="Trebuchet MS"/>
          <w:sz w:val="24"/>
          <w:szCs w:val="24"/>
          <w:lang w:val="fr-FR"/>
        </w:rPr>
        <w:t>cererii</w:t>
      </w:r>
      <w:proofErr w:type="spellEnd"/>
      <w:r w:rsidR="00C454FB" w:rsidRPr="00E02A9F">
        <w:rPr>
          <w:rFonts w:ascii="Trebuchet MS" w:hAnsi="Trebuchet MS"/>
          <w:sz w:val="24"/>
          <w:szCs w:val="24"/>
          <w:lang w:val="fr-FR"/>
        </w:rPr>
        <w:t xml:space="preserve"> de </w:t>
      </w:r>
      <w:proofErr w:type="spellStart"/>
      <w:r w:rsidR="00C454FB" w:rsidRPr="00E02A9F">
        <w:rPr>
          <w:rFonts w:ascii="Trebuchet MS" w:hAnsi="Trebuchet MS"/>
          <w:sz w:val="24"/>
          <w:szCs w:val="24"/>
          <w:lang w:val="fr-FR"/>
        </w:rPr>
        <w:t>plată</w:t>
      </w:r>
      <w:proofErr w:type="spellEnd"/>
      <w:r w:rsidR="00C454FB" w:rsidRPr="00E02A9F">
        <w:rPr>
          <w:rFonts w:ascii="Trebuchet MS" w:hAnsi="Trebuchet MS"/>
          <w:sz w:val="24"/>
          <w:szCs w:val="24"/>
          <w:lang w:val="fr-FR"/>
        </w:rPr>
        <w:t xml:space="preserve">, se vor </w:t>
      </w:r>
      <w:proofErr w:type="spellStart"/>
      <w:r w:rsidR="00C454FB" w:rsidRPr="00E02A9F">
        <w:rPr>
          <w:rFonts w:ascii="Trebuchet MS" w:hAnsi="Trebuchet MS"/>
          <w:sz w:val="24"/>
          <w:szCs w:val="24"/>
          <w:lang w:val="fr-FR"/>
        </w:rPr>
        <w:t>semna</w:t>
      </w:r>
      <w:proofErr w:type="spellEnd"/>
      <w:r w:rsidR="00713DFF" w:rsidRPr="00E02A9F">
        <w:rPr>
          <w:rFonts w:ascii="Trebuchet MS" w:hAnsi="Trebuchet MS"/>
          <w:sz w:val="24"/>
          <w:szCs w:val="24"/>
          <w:lang w:val="fr-FR"/>
        </w:rPr>
        <w:t>,</w:t>
      </w:r>
      <w:r w:rsidR="00C454FB" w:rsidRPr="00E02A9F">
        <w:rPr>
          <w:rFonts w:ascii="Trebuchet MS" w:hAnsi="Trebuchet MS"/>
          <w:sz w:val="24"/>
          <w:szCs w:val="24"/>
          <w:lang w:val="fr-FR"/>
        </w:rPr>
        <w:t xml:space="preserve"> de </w:t>
      </w:r>
      <w:proofErr w:type="spellStart"/>
      <w:r w:rsidR="00C454FB" w:rsidRPr="00E02A9F">
        <w:rPr>
          <w:rFonts w:ascii="Trebuchet MS" w:hAnsi="Trebuchet MS"/>
          <w:sz w:val="24"/>
          <w:szCs w:val="24"/>
          <w:lang w:val="fr-FR"/>
        </w:rPr>
        <w:t>asemenea</w:t>
      </w:r>
      <w:proofErr w:type="spellEnd"/>
      <w:r w:rsidR="00713DFF" w:rsidRPr="00E02A9F">
        <w:rPr>
          <w:rFonts w:ascii="Trebuchet MS" w:hAnsi="Trebuchet MS"/>
          <w:sz w:val="24"/>
          <w:szCs w:val="24"/>
          <w:lang w:val="fr-FR"/>
        </w:rPr>
        <w:t>,</w:t>
      </w:r>
      <w:r w:rsidR="00C454FB" w:rsidRPr="00E02A9F">
        <w:rPr>
          <w:rFonts w:ascii="Trebuchet MS" w:hAnsi="Trebuchet MS"/>
          <w:sz w:val="24"/>
          <w:szCs w:val="24"/>
          <w:lang w:val="fr-FR"/>
        </w:rPr>
        <w:t xml:space="preserve"> </w:t>
      </w:r>
      <w:proofErr w:type="spellStart"/>
      <w:r w:rsidR="00C454FB" w:rsidRPr="00E02A9F">
        <w:rPr>
          <w:rFonts w:ascii="Trebuchet MS" w:hAnsi="Trebuchet MS"/>
          <w:sz w:val="24"/>
          <w:szCs w:val="24"/>
          <w:lang w:val="fr-FR"/>
        </w:rPr>
        <w:t>electronic</w:t>
      </w:r>
      <w:proofErr w:type="spellEnd"/>
      <w:r w:rsidR="00C454FB" w:rsidRPr="00E02A9F">
        <w:rPr>
          <w:rFonts w:ascii="Trebuchet MS" w:hAnsi="Trebuchet MS"/>
          <w:sz w:val="24"/>
          <w:szCs w:val="24"/>
          <w:lang w:val="fr-FR"/>
        </w:rPr>
        <w:t xml:space="preserve"> la </w:t>
      </w:r>
      <w:proofErr w:type="spellStart"/>
      <w:r w:rsidR="00C454FB" w:rsidRPr="00E02A9F">
        <w:rPr>
          <w:rFonts w:ascii="Trebuchet MS" w:hAnsi="Trebuchet MS"/>
          <w:sz w:val="24"/>
          <w:szCs w:val="24"/>
          <w:lang w:val="fr-FR"/>
        </w:rPr>
        <w:t>aceeași</w:t>
      </w:r>
      <w:proofErr w:type="spellEnd"/>
      <w:r w:rsidR="00C454FB" w:rsidRPr="00E02A9F">
        <w:rPr>
          <w:rFonts w:ascii="Trebuchet MS" w:hAnsi="Trebuchet MS"/>
          <w:sz w:val="24"/>
          <w:szCs w:val="24"/>
          <w:lang w:val="fr-FR"/>
        </w:rPr>
        <w:t xml:space="preserve"> </w:t>
      </w:r>
      <w:proofErr w:type="spellStart"/>
      <w:r w:rsidR="00C454FB" w:rsidRPr="00E02A9F">
        <w:rPr>
          <w:rFonts w:ascii="Trebuchet MS" w:hAnsi="Trebuchet MS"/>
          <w:sz w:val="24"/>
          <w:szCs w:val="24"/>
          <w:lang w:val="fr-FR"/>
        </w:rPr>
        <w:t>dată</w:t>
      </w:r>
      <w:proofErr w:type="spellEnd"/>
      <w:r w:rsidR="00C454FB" w:rsidRPr="00E02A9F">
        <w:rPr>
          <w:rFonts w:ascii="Trebuchet MS" w:hAnsi="Trebuchet MS"/>
          <w:sz w:val="24"/>
          <w:szCs w:val="24"/>
          <w:lang w:val="fr-FR"/>
        </w:rPr>
        <w:t xml:space="preserve">. </w:t>
      </w:r>
    </w:p>
    <w:p w:rsidR="008B5012" w:rsidRDefault="00C454FB" w:rsidP="00FE147D">
      <w:pPr>
        <w:shd w:val="clear" w:color="auto" w:fill="FFFFFF"/>
        <w:spacing w:before="240" w:after="120"/>
        <w:jc w:val="both"/>
        <w:rPr>
          <w:rFonts w:ascii="Trebuchet MS" w:hAnsi="Trebuchet MS" w:cstheme="majorBidi"/>
          <w:color w:val="000000" w:themeColor="text1"/>
          <w:sz w:val="24"/>
          <w:szCs w:val="24"/>
          <w:lang w:val="ro-RO"/>
        </w:rPr>
      </w:pPr>
      <w:r w:rsidRPr="00E02A9F">
        <w:rPr>
          <w:rFonts w:ascii="Trebuchet MS" w:hAnsi="Trebuchet MS" w:cstheme="majorBidi"/>
          <w:color w:val="000000" w:themeColor="text1"/>
          <w:sz w:val="24"/>
          <w:szCs w:val="24"/>
          <w:lang w:val="ro-RO"/>
        </w:rPr>
        <w:t>Foarte important este ca</w:t>
      </w:r>
      <w:r w:rsidR="00713DFF" w:rsidRPr="00E02A9F">
        <w:rPr>
          <w:rFonts w:ascii="Trebuchet MS" w:hAnsi="Trebuchet MS" w:cstheme="majorBidi"/>
          <w:color w:val="000000" w:themeColor="text1"/>
          <w:sz w:val="24"/>
          <w:szCs w:val="24"/>
          <w:lang w:val="ro-RO"/>
        </w:rPr>
        <w:t>,</w:t>
      </w:r>
      <w:r w:rsidRPr="00E02A9F">
        <w:rPr>
          <w:rFonts w:ascii="Trebuchet MS" w:hAnsi="Trebuchet MS" w:cstheme="majorBidi"/>
          <w:color w:val="000000" w:themeColor="text1"/>
          <w:sz w:val="24"/>
          <w:szCs w:val="24"/>
          <w:lang w:val="ro-RO"/>
        </w:rPr>
        <w:t xml:space="preserve"> înainte de semnarea Cererii de plată</w:t>
      </w:r>
      <w:r w:rsidR="000263E9" w:rsidRPr="00E02A9F">
        <w:rPr>
          <w:rFonts w:ascii="Trebuchet MS" w:hAnsi="Trebuchet MS" w:cstheme="majorBidi"/>
          <w:color w:val="000000" w:themeColor="text1"/>
          <w:sz w:val="24"/>
          <w:szCs w:val="24"/>
          <w:lang w:val="ro-RO"/>
        </w:rPr>
        <w:t xml:space="preserve"> 202</w:t>
      </w:r>
      <w:r w:rsidR="00F86163" w:rsidRPr="00E02A9F">
        <w:rPr>
          <w:rFonts w:ascii="Trebuchet MS" w:hAnsi="Trebuchet MS" w:cstheme="majorBidi"/>
          <w:color w:val="000000" w:themeColor="text1"/>
          <w:sz w:val="24"/>
          <w:szCs w:val="24"/>
          <w:lang w:val="ro-RO"/>
        </w:rPr>
        <w:t>4</w:t>
      </w:r>
      <w:r w:rsidRPr="00E02A9F">
        <w:rPr>
          <w:rFonts w:ascii="Trebuchet MS" w:hAnsi="Trebuchet MS" w:cstheme="majorBidi"/>
          <w:color w:val="000000" w:themeColor="text1"/>
          <w:sz w:val="24"/>
          <w:szCs w:val="24"/>
          <w:lang w:val="ro-RO"/>
        </w:rPr>
        <w:t xml:space="preserve">, </w:t>
      </w:r>
      <w:r w:rsidR="000263E9" w:rsidRPr="00E02A9F">
        <w:rPr>
          <w:rFonts w:ascii="Trebuchet MS" w:hAnsi="Trebuchet MS" w:cstheme="majorBidi"/>
          <w:color w:val="000000" w:themeColor="text1"/>
          <w:sz w:val="24"/>
          <w:szCs w:val="24"/>
          <w:lang w:val="ro-RO"/>
        </w:rPr>
        <w:t xml:space="preserve">solicitanții </w:t>
      </w:r>
      <w:r w:rsidRPr="00E02A9F">
        <w:rPr>
          <w:rFonts w:ascii="Trebuchet MS" w:hAnsi="Trebuchet MS" w:cstheme="majorBidi"/>
          <w:color w:val="000000" w:themeColor="text1"/>
          <w:sz w:val="24"/>
          <w:szCs w:val="24"/>
          <w:lang w:val="ro-RO"/>
        </w:rPr>
        <w:t xml:space="preserve">să verifice încă o dată </w:t>
      </w:r>
      <w:r w:rsidR="00713DFF" w:rsidRPr="00E02A9F">
        <w:rPr>
          <w:rFonts w:ascii="Trebuchet MS" w:hAnsi="Trebuchet MS" w:cstheme="majorBidi"/>
          <w:color w:val="000000" w:themeColor="text1"/>
          <w:sz w:val="24"/>
          <w:szCs w:val="24"/>
          <w:lang w:val="ro-RO"/>
        </w:rPr>
        <w:t>infoma</w:t>
      </w:r>
      <w:r w:rsidR="00C251D9" w:rsidRPr="00E02A9F">
        <w:rPr>
          <w:rFonts w:ascii="Trebuchet MS" w:hAnsi="Trebuchet MS" w:cstheme="majorBidi"/>
          <w:color w:val="000000" w:themeColor="text1"/>
          <w:sz w:val="24"/>
          <w:szCs w:val="24"/>
          <w:lang w:val="ro-RO"/>
        </w:rPr>
        <w:t>ț</w:t>
      </w:r>
      <w:r w:rsidR="00713DFF" w:rsidRPr="00E02A9F">
        <w:rPr>
          <w:rFonts w:ascii="Trebuchet MS" w:hAnsi="Trebuchet MS" w:cstheme="majorBidi"/>
          <w:color w:val="000000" w:themeColor="text1"/>
          <w:sz w:val="24"/>
          <w:szCs w:val="24"/>
          <w:lang w:val="ro-RO"/>
        </w:rPr>
        <w:t xml:space="preserve">iile </w:t>
      </w:r>
      <w:r w:rsidRPr="00E02A9F">
        <w:rPr>
          <w:rFonts w:ascii="Trebuchet MS" w:hAnsi="Trebuchet MS" w:cstheme="majorBidi"/>
          <w:color w:val="000000" w:themeColor="text1"/>
          <w:sz w:val="24"/>
          <w:szCs w:val="24"/>
          <w:lang w:val="ro-RO"/>
        </w:rPr>
        <w:t>înscrise și documentația depusă!</w:t>
      </w:r>
    </w:p>
    <w:p w:rsidR="00495115" w:rsidRPr="00495115" w:rsidRDefault="00495115" w:rsidP="00FE147D">
      <w:pPr>
        <w:shd w:val="clear" w:color="auto" w:fill="FFFFFF"/>
        <w:spacing w:before="240" w:after="0" w:line="240" w:lineRule="auto"/>
        <w:jc w:val="both"/>
        <w:rPr>
          <w:rFonts w:ascii="Trebuchet MS" w:hAnsi="Trebuchet MS" w:cs="Times New Roman"/>
          <w:b/>
          <w:bCs/>
          <w:i/>
          <w:noProof/>
          <w:color w:val="000000" w:themeColor="text1"/>
          <w:sz w:val="24"/>
          <w:szCs w:val="24"/>
          <w:shd w:val="clear" w:color="auto" w:fill="FFFFFF"/>
          <w:lang w:val="ro-RO"/>
        </w:rPr>
      </w:pPr>
      <w:r w:rsidRPr="00495115">
        <w:rPr>
          <w:rFonts w:ascii="Trebuchet MS" w:hAnsi="Trebuchet MS" w:cs="Times New Roman"/>
          <w:b/>
          <w:bCs/>
          <w:i/>
          <w:noProof/>
          <w:color w:val="000000" w:themeColor="text1"/>
          <w:sz w:val="24"/>
          <w:szCs w:val="24"/>
          <w:shd w:val="clear" w:color="auto" w:fill="FFFFFF"/>
          <w:lang w:val="ro-RO"/>
        </w:rPr>
        <w:t xml:space="preserve">        APIA, mereu alături de fermieri!</w:t>
      </w:r>
    </w:p>
    <w:p w:rsidR="008A5B07" w:rsidRPr="003F13A4" w:rsidRDefault="00247A3C" w:rsidP="00FE147D">
      <w:pPr>
        <w:shd w:val="clear" w:color="auto" w:fill="FFFFFF"/>
        <w:spacing w:before="600" w:line="240" w:lineRule="auto"/>
        <w:jc w:val="center"/>
        <w:rPr>
          <w:rFonts w:ascii="Trebuchet MS" w:hAnsi="Trebuchet MS" w:cs="Times New Roman"/>
          <w:bCs/>
          <w:noProof/>
          <w:color w:val="000000" w:themeColor="text1"/>
          <w:sz w:val="24"/>
          <w:szCs w:val="24"/>
          <w:shd w:val="clear" w:color="auto" w:fill="FFFFFF"/>
          <w:lang w:val="ro-RO"/>
        </w:rPr>
      </w:pPr>
      <w:r w:rsidRPr="003F13A4">
        <w:rPr>
          <w:rFonts w:ascii="Trebuchet MS" w:hAnsi="Trebuchet MS" w:cs="Times New Roman"/>
          <w:b/>
          <w:sz w:val="24"/>
          <w:szCs w:val="24"/>
          <w:lang w:val="ro-RO"/>
        </w:rPr>
        <w:t>SERVICIUL RELAŢII CU PUBLICUL ŞI COMUNICARE</w:t>
      </w:r>
    </w:p>
    <w:sectPr w:rsidR="008A5B07" w:rsidRPr="003F13A4" w:rsidSect="00155E35">
      <w:pgSz w:w="12240" w:h="15840"/>
      <w:pgMar w:top="432" w:right="864"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4668"/>
    <w:multiLevelType w:val="hybridMultilevel"/>
    <w:tmpl w:val="E8D02B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7056B"/>
    <w:multiLevelType w:val="hybridMultilevel"/>
    <w:tmpl w:val="CA7A5542"/>
    <w:lvl w:ilvl="0" w:tplc="5CA241D0">
      <w:start w:val="1"/>
      <w:numFmt w:val="bullet"/>
      <w:lvlText w:val=""/>
      <w:lvlJc w:val="left"/>
      <w:pPr>
        <w:ind w:left="360" w:hanging="360"/>
      </w:pPr>
      <w:rPr>
        <w:rFonts w:ascii="Wingdings" w:hAnsi="Wingdings" w:hint="default"/>
        <w:color w:val="548DD4" w:themeColor="text2" w:themeTint="99"/>
      </w:rPr>
    </w:lvl>
    <w:lvl w:ilvl="1" w:tplc="518E47EC">
      <w:numFmt w:val="bullet"/>
      <w:lvlText w:val="-"/>
      <w:lvlJc w:val="left"/>
      <w:pPr>
        <w:ind w:left="1440" w:hanging="360"/>
      </w:pPr>
      <w:rPr>
        <w:rFonts w:ascii="Trebuchet MS" w:eastAsia="Times New Roman" w:hAnsi="Trebuchet MS" w:hint="default"/>
      </w:rPr>
    </w:lvl>
    <w:lvl w:ilvl="2" w:tplc="E57C7DC2">
      <w:numFmt w:val="bullet"/>
      <w:lvlText w:val="•"/>
      <w:lvlJc w:val="left"/>
      <w:pPr>
        <w:ind w:left="2160" w:hanging="360"/>
      </w:pPr>
      <w:rPr>
        <w:rFonts w:ascii="Trebuchet MS" w:eastAsia="Times New Roman" w:hAnsi="Trebuchet M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17B439E"/>
    <w:multiLevelType w:val="hybridMultilevel"/>
    <w:tmpl w:val="A2088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9382A0D"/>
    <w:multiLevelType w:val="hybridMultilevel"/>
    <w:tmpl w:val="64045402"/>
    <w:lvl w:ilvl="0" w:tplc="D584A102">
      <w:numFmt w:val="bullet"/>
      <w:lvlText w:val="-"/>
      <w:lvlJc w:val="left"/>
      <w:pPr>
        <w:ind w:left="1080" w:hanging="360"/>
      </w:pPr>
      <w:rPr>
        <w:rFonts w:ascii="Trebuchet MS" w:eastAsiaTheme="minorHAnsi"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82"/>
    <w:rsid w:val="000263E9"/>
    <w:rsid w:val="00027B6C"/>
    <w:rsid w:val="000745DC"/>
    <w:rsid w:val="000874BE"/>
    <w:rsid w:val="00091F9F"/>
    <w:rsid w:val="00095B06"/>
    <w:rsid w:val="000A0AD8"/>
    <w:rsid w:val="000B5AE8"/>
    <w:rsid w:val="000B631F"/>
    <w:rsid w:val="000C6B6E"/>
    <w:rsid w:val="000D61A4"/>
    <w:rsid w:val="000F4AA7"/>
    <w:rsid w:val="00101F53"/>
    <w:rsid w:val="00102352"/>
    <w:rsid w:val="00143C05"/>
    <w:rsid w:val="001458BE"/>
    <w:rsid w:val="00154874"/>
    <w:rsid w:val="00155E35"/>
    <w:rsid w:val="0017533F"/>
    <w:rsid w:val="00185A72"/>
    <w:rsid w:val="001959E8"/>
    <w:rsid w:val="001B7FB2"/>
    <w:rsid w:val="001C2AEA"/>
    <w:rsid w:val="001C3AF4"/>
    <w:rsid w:val="001D4E94"/>
    <w:rsid w:val="001D7C1C"/>
    <w:rsid w:val="002223E8"/>
    <w:rsid w:val="00226EBB"/>
    <w:rsid w:val="00233F2B"/>
    <w:rsid w:val="00247A3C"/>
    <w:rsid w:val="002524B0"/>
    <w:rsid w:val="002715B4"/>
    <w:rsid w:val="002760C8"/>
    <w:rsid w:val="002763DD"/>
    <w:rsid w:val="00290F46"/>
    <w:rsid w:val="0029248F"/>
    <w:rsid w:val="002935C0"/>
    <w:rsid w:val="002A6A69"/>
    <w:rsid w:val="002F0961"/>
    <w:rsid w:val="002F2C27"/>
    <w:rsid w:val="002F623B"/>
    <w:rsid w:val="003027B1"/>
    <w:rsid w:val="0030749E"/>
    <w:rsid w:val="003075E8"/>
    <w:rsid w:val="0031632E"/>
    <w:rsid w:val="0035519C"/>
    <w:rsid w:val="00374C82"/>
    <w:rsid w:val="003805F4"/>
    <w:rsid w:val="0039013A"/>
    <w:rsid w:val="003A29F3"/>
    <w:rsid w:val="003A3DDD"/>
    <w:rsid w:val="003D7B46"/>
    <w:rsid w:val="003E7A9A"/>
    <w:rsid w:val="003F13A4"/>
    <w:rsid w:val="003F2963"/>
    <w:rsid w:val="004060F1"/>
    <w:rsid w:val="004226F2"/>
    <w:rsid w:val="00432E13"/>
    <w:rsid w:val="00495115"/>
    <w:rsid w:val="004A445B"/>
    <w:rsid w:val="004B1017"/>
    <w:rsid w:val="004C2937"/>
    <w:rsid w:val="00526F72"/>
    <w:rsid w:val="00537149"/>
    <w:rsid w:val="00563C89"/>
    <w:rsid w:val="00571F8C"/>
    <w:rsid w:val="00595B08"/>
    <w:rsid w:val="005B4453"/>
    <w:rsid w:val="005D4B9E"/>
    <w:rsid w:val="005E0699"/>
    <w:rsid w:val="00614AE1"/>
    <w:rsid w:val="006208EA"/>
    <w:rsid w:val="00633D0C"/>
    <w:rsid w:val="006424CC"/>
    <w:rsid w:val="0065286C"/>
    <w:rsid w:val="006529D2"/>
    <w:rsid w:val="00656112"/>
    <w:rsid w:val="00663148"/>
    <w:rsid w:val="00667AA5"/>
    <w:rsid w:val="00671E03"/>
    <w:rsid w:val="006A33E3"/>
    <w:rsid w:val="006D2DB9"/>
    <w:rsid w:val="006D7775"/>
    <w:rsid w:val="006E69B7"/>
    <w:rsid w:val="00703CDB"/>
    <w:rsid w:val="00713DFF"/>
    <w:rsid w:val="00714474"/>
    <w:rsid w:val="0071623F"/>
    <w:rsid w:val="00734125"/>
    <w:rsid w:val="0075599A"/>
    <w:rsid w:val="007706A7"/>
    <w:rsid w:val="00786ED2"/>
    <w:rsid w:val="007900B8"/>
    <w:rsid w:val="00793925"/>
    <w:rsid w:val="007A04DE"/>
    <w:rsid w:val="007C6BF9"/>
    <w:rsid w:val="007E03E6"/>
    <w:rsid w:val="007F1712"/>
    <w:rsid w:val="007F1977"/>
    <w:rsid w:val="008225C9"/>
    <w:rsid w:val="00822660"/>
    <w:rsid w:val="00843083"/>
    <w:rsid w:val="00852B3F"/>
    <w:rsid w:val="0085363B"/>
    <w:rsid w:val="00856745"/>
    <w:rsid w:val="00857D03"/>
    <w:rsid w:val="0087283C"/>
    <w:rsid w:val="00895973"/>
    <w:rsid w:val="008A0881"/>
    <w:rsid w:val="008A5B07"/>
    <w:rsid w:val="008B5012"/>
    <w:rsid w:val="008B52CA"/>
    <w:rsid w:val="008C1380"/>
    <w:rsid w:val="008C5560"/>
    <w:rsid w:val="008F78A4"/>
    <w:rsid w:val="00905B6B"/>
    <w:rsid w:val="00912731"/>
    <w:rsid w:val="0093538E"/>
    <w:rsid w:val="00952535"/>
    <w:rsid w:val="00957238"/>
    <w:rsid w:val="009759BE"/>
    <w:rsid w:val="00982840"/>
    <w:rsid w:val="009838E0"/>
    <w:rsid w:val="00991CC6"/>
    <w:rsid w:val="009A68F7"/>
    <w:rsid w:val="009B6B69"/>
    <w:rsid w:val="009E3D31"/>
    <w:rsid w:val="009F63CB"/>
    <w:rsid w:val="00A02AD5"/>
    <w:rsid w:val="00A2242D"/>
    <w:rsid w:val="00A33D0E"/>
    <w:rsid w:val="00A3693D"/>
    <w:rsid w:val="00A7526D"/>
    <w:rsid w:val="00AA3393"/>
    <w:rsid w:val="00AC3FF8"/>
    <w:rsid w:val="00AF0E63"/>
    <w:rsid w:val="00B43B50"/>
    <w:rsid w:val="00B53933"/>
    <w:rsid w:val="00B57412"/>
    <w:rsid w:val="00B6539F"/>
    <w:rsid w:val="00B71E73"/>
    <w:rsid w:val="00B86EA7"/>
    <w:rsid w:val="00BA0B79"/>
    <w:rsid w:val="00BA63EB"/>
    <w:rsid w:val="00BD128C"/>
    <w:rsid w:val="00C033CB"/>
    <w:rsid w:val="00C04170"/>
    <w:rsid w:val="00C10BAD"/>
    <w:rsid w:val="00C251D9"/>
    <w:rsid w:val="00C31E6C"/>
    <w:rsid w:val="00C3595F"/>
    <w:rsid w:val="00C37395"/>
    <w:rsid w:val="00C425EB"/>
    <w:rsid w:val="00C454FB"/>
    <w:rsid w:val="00C506C5"/>
    <w:rsid w:val="00C70320"/>
    <w:rsid w:val="00C96B9A"/>
    <w:rsid w:val="00CB45C1"/>
    <w:rsid w:val="00CD7904"/>
    <w:rsid w:val="00D5414D"/>
    <w:rsid w:val="00D87C40"/>
    <w:rsid w:val="00DA4F7D"/>
    <w:rsid w:val="00DA7900"/>
    <w:rsid w:val="00E01F63"/>
    <w:rsid w:val="00E02A9F"/>
    <w:rsid w:val="00E27A46"/>
    <w:rsid w:val="00E31F13"/>
    <w:rsid w:val="00EB7474"/>
    <w:rsid w:val="00ED6632"/>
    <w:rsid w:val="00EF38F0"/>
    <w:rsid w:val="00F01D5B"/>
    <w:rsid w:val="00F15790"/>
    <w:rsid w:val="00F25A75"/>
    <w:rsid w:val="00F36445"/>
    <w:rsid w:val="00F86163"/>
    <w:rsid w:val="00FA3A90"/>
    <w:rsid w:val="00FA7E3A"/>
    <w:rsid w:val="00FE147D"/>
    <w:rsid w:val="00FE25FA"/>
    <w:rsid w:val="00FE76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137A5-B736-48AE-9749-9263C694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C82"/>
    <w:rPr>
      <w:rFonts w:ascii="Tahoma" w:hAnsi="Tahoma" w:cs="Tahoma"/>
      <w:sz w:val="16"/>
      <w:szCs w:val="16"/>
    </w:rPr>
  </w:style>
  <w:style w:type="table" w:styleId="TableGrid">
    <w:name w:val="Table Grid"/>
    <w:basedOn w:val="TableNormal"/>
    <w:uiPriority w:val="59"/>
    <w:rsid w:val="003E7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1">
    <w:name w:val="do1"/>
    <w:rsid w:val="009759BE"/>
    <w:rPr>
      <w:b/>
      <w:bCs w:val="0"/>
      <w:sz w:val="26"/>
    </w:rPr>
  </w:style>
  <w:style w:type="character" w:styleId="Hyperlink">
    <w:name w:val="Hyperlink"/>
    <w:basedOn w:val="DefaultParagraphFont"/>
    <w:uiPriority w:val="99"/>
    <w:unhideWhenUsed/>
    <w:rsid w:val="009759BE"/>
    <w:rPr>
      <w:color w:val="0000FF" w:themeColor="hyperlink"/>
      <w:u w:val="single"/>
    </w:rPr>
  </w:style>
  <w:style w:type="character" w:styleId="CommentReference">
    <w:name w:val="annotation reference"/>
    <w:uiPriority w:val="99"/>
    <w:semiHidden/>
    <w:unhideWhenUsed/>
    <w:rsid w:val="009759BE"/>
    <w:rPr>
      <w:sz w:val="16"/>
      <w:szCs w:val="16"/>
    </w:rPr>
  </w:style>
  <w:style w:type="character" w:customStyle="1" w:styleId="tal1">
    <w:name w:val="tal1"/>
    <w:rsid w:val="009759BE"/>
  </w:style>
  <w:style w:type="paragraph" w:styleId="NoSpacing">
    <w:name w:val="No Spacing"/>
    <w:uiPriority w:val="1"/>
    <w:qFormat/>
    <w:rsid w:val="009759BE"/>
    <w:pPr>
      <w:spacing w:after="0" w:line="240" w:lineRule="auto"/>
    </w:pPr>
    <w:rPr>
      <w:rFonts w:ascii="Calibri" w:eastAsia="Calibri" w:hAnsi="Calibri" w:cs="Times New Roman"/>
      <w:lang w:val="ro-RO"/>
    </w:rPr>
  </w:style>
  <w:style w:type="character" w:customStyle="1" w:styleId="rvts7">
    <w:name w:val="rvts7"/>
    <w:basedOn w:val="DefaultParagraphFont"/>
    <w:rsid w:val="009759BE"/>
  </w:style>
  <w:style w:type="character" w:customStyle="1" w:styleId="rvts10">
    <w:name w:val="rvts10"/>
    <w:basedOn w:val="DefaultParagraphFont"/>
    <w:uiPriority w:val="99"/>
    <w:rsid w:val="00667AA5"/>
  </w:style>
  <w:style w:type="character" w:customStyle="1" w:styleId="NormalWebChar1">
    <w:name w:val="Normal (Web) Char1"/>
    <w:aliases w:val="Normal (Web) Char Char Char,Normal (Web) Char Char1"/>
    <w:link w:val="NormalWeb"/>
    <w:uiPriority w:val="99"/>
    <w:locked/>
    <w:rsid w:val="00667AA5"/>
    <w:rPr>
      <w:sz w:val="24"/>
      <w:szCs w:val="24"/>
      <w:lang w:val="ro-RO" w:eastAsia="ro-RO"/>
    </w:rPr>
  </w:style>
  <w:style w:type="paragraph" w:styleId="NormalWeb">
    <w:name w:val="Normal (Web)"/>
    <w:aliases w:val="Normal (Web) Char Char,Normal (Web) Char"/>
    <w:basedOn w:val="Normal"/>
    <w:link w:val="NormalWebChar1"/>
    <w:uiPriority w:val="99"/>
    <w:unhideWhenUsed/>
    <w:rsid w:val="00667AA5"/>
    <w:pPr>
      <w:spacing w:before="100" w:beforeAutospacing="1" w:after="100" w:afterAutospacing="1" w:line="240" w:lineRule="auto"/>
    </w:pPr>
    <w:rPr>
      <w:sz w:val="24"/>
      <w:szCs w:val="24"/>
      <w:lang w:val="ro-RO" w:eastAsia="ro-RO"/>
    </w:rPr>
  </w:style>
  <w:style w:type="character" w:customStyle="1" w:styleId="rvts12">
    <w:name w:val="rvts12"/>
    <w:basedOn w:val="DefaultParagraphFont"/>
    <w:uiPriority w:val="99"/>
    <w:rsid w:val="00667AA5"/>
  </w:style>
  <w:style w:type="character" w:customStyle="1" w:styleId="rvts9">
    <w:name w:val="rvts9"/>
    <w:basedOn w:val="DefaultParagraphFont"/>
    <w:uiPriority w:val="99"/>
    <w:rsid w:val="00667AA5"/>
  </w:style>
  <w:style w:type="character" w:customStyle="1" w:styleId="ln2talineat">
    <w:name w:val="ln2talineat"/>
    <w:basedOn w:val="DefaultParagraphFont"/>
    <w:uiPriority w:val="99"/>
    <w:rsid w:val="00667AA5"/>
  </w:style>
  <w:style w:type="character" w:customStyle="1" w:styleId="UnresolvedMention1">
    <w:name w:val="Unresolved Mention1"/>
    <w:basedOn w:val="DefaultParagraphFont"/>
    <w:uiPriority w:val="99"/>
    <w:semiHidden/>
    <w:unhideWhenUsed/>
    <w:rsid w:val="000745DC"/>
    <w:rPr>
      <w:color w:val="605E5C"/>
      <w:shd w:val="clear" w:color="auto" w:fill="E1DFDD"/>
    </w:rPr>
  </w:style>
  <w:style w:type="character" w:customStyle="1" w:styleId="acopre1">
    <w:name w:val="acopre1"/>
    <w:basedOn w:val="DefaultParagraphFont"/>
    <w:rsid w:val="00991CC6"/>
  </w:style>
  <w:style w:type="paragraph" w:styleId="ListParagraph">
    <w:name w:val="List Paragraph"/>
    <w:basedOn w:val="Normal"/>
    <w:link w:val="ListParagraphChar"/>
    <w:uiPriority w:val="34"/>
    <w:qFormat/>
    <w:rsid w:val="000D61A4"/>
    <w:pPr>
      <w:spacing w:after="0" w:line="240" w:lineRule="auto"/>
      <w:ind w:left="720"/>
    </w:pPr>
    <w:rPr>
      <w:rFonts w:ascii="Calibri" w:hAnsi="Calibri" w:cs="Calibri"/>
    </w:rPr>
  </w:style>
  <w:style w:type="paragraph" w:styleId="Revision">
    <w:name w:val="Revision"/>
    <w:hidden/>
    <w:uiPriority w:val="99"/>
    <w:semiHidden/>
    <w:rsid w:val="00714474"/>
    <w:pPr>
      <w:spacing w:after="0" w:line="240" w:lineRule="auto"/>
    </w:pPr>
  </w:style>
  <w:style w:type="character" w:customStyle="1" w:styleId="ListParagraphChar">
    <w:name w:val="List Paragraph Char"/>
    <w:link w:val="ListParagraph"/>
    <w:uiPriority w:val="34"/>
    <w:locked/>
    <w:rsid w:val="00C37395"/>
    <w:rPr>
      <w:rFonts w:ascii="Calibri" w:hAnsi="Calibri" w:cs="Calibri"/>
    </w:rPr>
  </w:style>
  <w:style w:type="character" w:customStyle="1" w:styleId="UnresolvedMention2">
    <w:name w:val="Unresolved Mention2"/>
    <w:basedOn w:val="DefaultParagraphFont"/>
    <w:uiPriority w:val="99"/>
    <w:semiHidden/>
    <w:unhideWhenUsed/>
    <w:rsid w:val="003F13A4"/>
    <w:rPr>
      <w:color w:val="605E5C"/>
      <w:shd w:val="clear" w:color="auto" w:fill="E1DFDD"/>
    </w:rPr>
  </w:style>
  <w:style w:type="paragraph" w:styleId="CommentText">
    <w:name w:val="annotation text"/>
    <w:basedOn w:val="Normal"/>
    <w:link w:val="CommentTextChar"/>
    <w:uiPriority w:val="99"/>
    <w:semiHidden/>
    <w:unhideWhenUsed/>
    <w:rsid w:val="004B1017"/>
    <w:pPr>
      <w:spacing w:line="240" w:lineRule="auto"/>
    </w:pPr>
    <w:rPr>
      <w:sz w:val="20"/>
      <w:szCs w:val="20"/>
    </w:rPr>
  </w:style>
  <w:style w:type="character" w:customStyle="1" w:styleId="CommentTextChar">
    <w:name w:val="Comment Text Char"/>
    <w:basedOn w:val="DefaultParagraphFont"/>
    <w:link w:val="CommentText"/>
    <w:uiPriority w:val="99"/>
    <w:semiHidden/>
    <w:rsid w:val="004B1017"/>
    <w:rPr>
      <w:sz w:val="20"/>
      <w:szCs w:val="20"/>
    </w:rPr>
  </w:style>
  <w:style w:type="paragraph" w:styleId="CommentSubject">
    <w:name w:val="annotation subject"/>
    <w:basedOn w:val="CommentText"/>
    <w:next w:val="CommentText"/>
    <w:link w:val="CommentSubjectChar"/>
    <w:uiPriority w:val="99"/>
    <w:semiHidden/>
    <w:unhideWhenUsed/>
    <w:rsid w:val="004B1017"/>
    <w:rPr>
      <w:b/>
      <w:bCs/>
    </w:rPr>
  </w:style>
  <w:style w:type="character" w:customStyle="1" w:styleId="CommentSubjectChar">
    <w:name w:val="Comment Subject Char"/>
    <w:basedOn w:val="CommentTextChar"/>
    <w:link w:val="CommentSubject"/>
    <w:uiPriority w:val="99"/>
    <w:semiHidden/>
    <w:rsid w:val="004B10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9128">
      <w:bodyDiv w:val="1"/>
      <w:marLeft w:val="0"/>
      <w:marRight w:val="0"/>
      <w:marTop w:val="0"/>
      <w:marBottom w:val="0"/>
      <w:divBdr>
        <w:top w:val="none" w:sz="0" w:space="0" w:color="auto"/>
        <w:left w:val="none" w:sz="0" w:space="0" w:color="auto"/>
        <w:bottom w:val="none" w:sz="0" w:space="0" w:color="auto"/>
        <w:right w:val="none" w:sz="0" w:space="0" w:color="auto"/>
      </w:divBdr>
    </w:div>
    <w:div w:id="133565210">
      <w:bodyDiv w:val="1"/>
      <w:marLeft w:val="0"/>
      <w:marRight w:val="0"/>
      <w:marTop w:val="0"/>
      <w:marBottom w:val="0"/>
      <w:divBdr>
        <w:top w:val="none" w:sz="0" w:space="0" w:color="auto"/>
        <w:left w:val="none" w:sz="0" w:space="0" w:color="auto"/>
        <w:bottom w:val="none" w:sz="0" w:space="0" w:color="auto"/>
        <w:right w:val="none" w:sz="0" w:space="0" w:color="auto"/>
      </w:divBdr>
    </w:div>
    <w:div w:id="192816434">
      <w:bodyDiv w:val="1"/>
      <w:marLeft w:val="0"/>
      <w:marRight w:val="0"/>
      <w:marTop w:val="0"/>
      <w:marBottom w:val="0"/>
      <w:divBdr>
        <w:top w:val="none" w:sz="0" w:space="0" w:color="auto"/>
        <w:left w:val="none" w:sz="0" w:space="0" w:color="auto"/>
        <w:bottom w:val="none" w:sz="0" w:space="0" w:color="auto"/>
        <w:right w:val="none" w:sz="0" w:space="0" w:color="auto"/>
      </w:divBdr>
    </w:div>
    <w:div w:id="264194739">
      <w:bodyDiv w:val="1"/>
      <w:marLeft w:val="0"/>
      <w:marRight w:val="0"/>
      <w:marTop w:val="0"/>
      <w:marBottom w:val="0"/>
      <w:divBdr>
        <w:top w:val="none" w:sz="0" w:space="0" w:color="auto"/>
        <w:left w:val="none" w:sz="0" w:space="0" w:color="auto"/>
        <w:bottom w:val="none" w:sz="0" w:space="0" w:color="auto"/>
        <w:right w:val="none" w:sz="0" w:space="0" w:color="auto"/>
      </w:divBdr>
    </w:div>
    <w:div w:id="732853037">
      <w:bodyDiv w:val="1"/>
      <w:marLeft w:val="0"/>
      <w:marRight w:val="0"/>
      <w:marTop w:val="0"/>
      <w:marBottom w:val="0"/>
      <w:divBdr>
        <w:top w:val="none" w:sz="0" w:space="0" w:color="auto"/>
        <w:left w:val="none" w:sz="0" w:space="0" w:color="auto"/>
        <w:bottom w:val="none" w:sz="0" w:space="0" w:color="auto"/>
        <w:right w:val="none" w:sz="0" w:space="0" w:color="auto"/>
      </w:divBdr>
    </w:div>
    <w:div w:id="796291890">
      <w:bodyDiv w:val="1"/>
      <w:marLeft w:val="0"/>
      <w:marRight w:val="0"/>
      <w:marTop w:val="0"/>
      <w:marBottom w:val="0"/>
      <w:divBdr>
        <w:top w:val="none" w:sz="0" w:space="0" w:color="auto"/>
        <w:left w:val="none" w:sz="0" w:space="0" w:color="auto"/>
        <w:bottom w:val="none" w:sz="0" w:space="0" w:color="auto"/>
        <w:right w:val="none" w:sz="0" w:space="0" w:color="auto"/>
      </w:divBdr>
    </w:div>
    <w:div w:id="808206318">
      <w:bodyDiv w:val="1"/>
      <w:marLeft w:val="0"/>
      <w:marRight w:val="0"/>
      <w:marTop w:val="0"/>
      <w:marBottom w:val="0"/>
      <w:divBdr>
        <w:top w:val="none" w:sz="0" w:space="0" w:color="auto"/>
        <w:left w:val="none" w:sz="0" w:space="0" w:color="auto"/>
        <w:bottom w:val="none" w:sz="0" w:space="0" w:color="auto"/>
        <w:right w:val="none" w:sz="0" w:space="0" w:color="auto"/>
      </w:divBdr>
    </w:div>
    <w:div w:id="902763047">
      <w:bodyDiv w:val="1"/>
      <w:marLeft w:val="0"/>
      <w:marRight w:val="0"/>
      <w:marTop w:val="0"/>
      <w:marBottom w:val="0"/>
      <w:divBdr>
        <w:top w:val="none" w:sz="0" w:space="0" w:color="auto"/>
        <w:left w:val="none" w:sz="0" w:space="0" w:color="auto"/>
        <w:bottom w:val="none" w:sz="0" w:space="0" w:color="auto"/>
        <w:right w:val="none" w:sz="0" w:space="0" w:color="auto"/>
      </w:divBdr>
    </w:div>
    <w:div w:id="1124933167">
      <w:bodyDiv w:val="1"/>
      <w:marLeft w:val="0"/>
      <w:marRight w:val="0"/>
      <w:marTop w:val="0"/>
      <w:marBottom w:val="0"/>
      <w:divBdr>
        <w:top w:val="none" w:sz="0" w:space="0" w:color="auto"/>
        <w:left w:val="none" w:sz="0" w:space="0" w:color="auto"/>
        <w:bottom w:val="none" w:sz="0" w:space="0" w:color="auto"/>
        <w:right w:val="none" w:sz="0" w:space="0" w:color="auto"/>
      </w:divBdr>
    </w:div>
    <w:div w:id="1168640625">
      <w:bodyDiv w:val="1"/>
      <w:marLeft w:val="0"/>
      <w:marRight w:val="0"/>
      <w:marTop w:val="0"/>
      <w:marBottom w:val="0"/>
      <w:divBdr>
        <w:top w:val="none" w:sz="0" w:space="0" w:color="auto"/>
        <w:left w:val="none" w:sz="0" w:space="0" w:color="auto"/>
        <w:bottom w:val="none" w:sz="0" w:space="0" w:color="auto"/>
        <w:right w:val="none" w:sz="0" w:space="0" w:color="auto"/>
      </w:divBdr>
    </w:div>
    <w:div w:id="1252616630">
      <w:bodyDiv w:val="1"/>
      <w:marLeft w:val="0"/>
      <w:marRight w:val="0"/>
      <w:marTop w:val="0"/>
      <w:marBottom w:val="0"/>
      <w:divBdr>
        <w:top w:val="none" w:sz="0" w:space="0" w:color="auto"/>
        <w:left w:val="none" w:sz="0" w:space="0" w:color="auto"/>
        <w:bottom w:val="none" w:sz="0" w:space="0" w:color="auto"/>
        <w:right w:val="none" w:sz="0" w:space="0" w:color="auto"/>
      </w:divBdr>
    </w:div>
    <w:div w:id="14915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NinaS</dc:creator>
  <cp:lastModifiedBy>Gina Prodan</cp:lastModifiedBy>
  <cp:revision>10</cp:revision>
  <cp:lastPrinted>2024-03-28T06:36:00Z</cp:lastPrinted>
  <dcterms:created xsi:type="dcterms:W3CDTF">2024-03-27T14:37:00Z</dcterms:created>
  <dcterms:modified xsi:type="dcterms:W3CDTF">2024-03-28T06:38:00Z</dcterms:modified>
</cp:coreProperties>
</file>