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1C" w:rsidRPr="008B63AF" w:rsidRDefault="00D93D1C" w:rsidP="00D9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ro-RO"/>
        </w:rPr>
      </w:pPr>
      <w:r w:rsidRPr="008B63AF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>
            <wp:extent cx="2016807" cy="4405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22" cy="46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1C" w:rsidRPr="008B63AF" w:rsidRDefault="00D93D1C" w:rsidP="00D93D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</w:p>
    <w:p w:rsidR="00D93D1C" w:rsidRPr="008B63AF" w:rsidRDefault="00D93D1C" w:rsidP="00D9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  <w:r w:rsidRPr="008B63AF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249711</wp:posOffset>
            </wp:positionH>
            <wp:positionV relativeFrom="paragraph">
              <wp:posOffset>-10758</wp:posOffset>
            </wp:positionV>
            <wp:extent cx="435434" cy="677732"/>
            <wp:effectExtent l="0" t="0" r="3175" b="8255"/>
            <wp:wrapNone/>
            <wp:docPr id="9" name="Picture 9" descr="SIGL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2" cy="68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3AF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5238712</wp:posOffset>
            </wp:positionH>
            <wp:positionV relativeFrom="paragraph">
              <wp:posOffset>-6686</wp:posOffset>
            </wp:positionV>
            <wp:extent cx="806824" cy="436121"/>
            <wp:effectExtent l="0" t="0" r="0" b="2540"/>
            <wp:wrapNone/>
            <wp:docPr id="6" name="Picture 6" descr="C:\Users\Dana\Documents\Dana\Documents\Erasmus 20\Erasmus 20 scoala\Logo  proi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a\Documents\Dana\Documents\Erasmus 20\Erasmus 20 scoala\Logo  proiec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24" cy="43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63AF"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  <w:t xml:space="preserve">MINISTERUL EDUCAŢIEI </w:t>
      </w:r>
    </w:p>
    <w:p w:rsidR="00D93D1C" w:rsidRPr="008B63AF" w:rsidRDefault="00D93D1C" w:rsidP="00D93D1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o-RO"/>
        </w:rPr>
      </w:pPr>
      <w:r w:rsidRPr="008B63A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o-RO"/>
        </w:rPr>
        <w:t>LICEUL TEHNOLOGIC „STEFAN HELL” SÂNTANA</w:t>
      </w:r>
    </w:p>
    <w:p w:rsidR="00D93D1C" w:rsidRPr="008B63AF" w:rsidRDefault="00D93D1C" w:rsidP="00D93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ro-RO"/>
        </w:rPr>
      </w:pPr>
      <w:r w:rsidRPr="008B63AF">
        <w:rPr>
          <w:rFonts w:ascii="Times New Roman" w:eastAsia="Calibri" w:hAnsi="Times New Roman" w:cs="Times New Roman"/>
          <w:b/>
          <w:sz w:val="18"/>
          <w:szCs w:val="18"/>
          <w:lang w:val="ro-RO"/>
        </w:rPr>
        <w:t>Oraş Sântana, Str. Ghioceilor, Nr. 6, Judeţul Arad, Tel/Fax.: 0257/462124</w:t>
      </w:r>
    </w:p>
    <w:p w:rsidR="00D93D1C" w:rsidRPr="008B63AF" w:rsidRDefault="00D93D1C" w:rsidP="00D93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ro-RO"/>
        </w:rPr>
      </w:pPr>
      <w:r w:rsidRPr="008B63AF">
        <w:rPr>
          <w:rFonts w:ascii="Times New Roman" w:eastAsia="Calibri" w:hAnsi="Times New Roman" w:cs="Times New Roman"/>
          <w:b/>
          <w:sz w:val="18"/>
          <w:szCs w:val="18"/>
          <w:lang w:val="ro-RO"/>
        </w:rPr>
        <w:t>C.F.:3520105, Sirues: 20801129</w:t>
      </w:r>
    </w:p>
    <w:p w:rsidR="00D93D1C" w:rsidRPr="008B63AF" w:rsidRDefault="00D93D1C" w:rsidP="00D93D1C">
      <w:pPr>
        <w:jc w:val="center"/>
        <w:rPr>
          <w:rFonts w:ascii="Times New Roman" w:eastAsia="Calibri" w:hAnsi="Times New Roman" w:cs="Times New Roman"/>
          <w:sz w:val="18"/>
          <w:szCs w:val="18"/>
          <w:lang w:val="ro-RO"/>
        </w:rPr>
      </w:pPr>
      <w:r w:rsidRPr="008B63AF">
        <w:rPr>
          <w:rFonts w:ascii="Times New Roman" w:eastAsia="Calibri" w:hAnsi="Times New Roman" w:cs="Times New Roman"/>
          <w:b/>
          <w:i/>
          <w:sz w:val="18"/>
          <w:szCs w:val="18"/>
          <w:lang w:val="ro-RO"/>
        </w:rPr>
        <w:t xml:space="preserve"> Web: </w:t>
      </w:r>
      <w:r w:rsidR="003F1DF9">
        <w:fldChar w:fldCharType="begin"/>
      </w:r>
      <w:r w:rsidR="003F1DF9" w:rsidRPr="00A96ACD">
        <w:rPr>
          <w:lang w:val="de-DE"/>
        </w:rPr>
        <w:instrText xml:space="preserve"> HYPERLINK "http://www.lt-stefanhell.ro" </w:instrText>
      </w:r>
      <w:r w:rsidR="003F1DF9">
        <w:fldChar w:fldCharType="separate"/>
      </w:r>
      <w:r w:rsidRPr="008B63AF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  <w:lang w:val="ro-RO"/>
        </w:rPr>
        <w:t>www.lt-stefanhell.ro</w:t>
      </w:r>
      <w:r w:rsidR="003F1DF9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  <w:lang w:val="ro-RO"/>
        </w:rPr>
        <w:fldChar w:fldCharType="end"/>
      </w:r>
      <w:r w:rsidRPr="008B63AF">
        <w:rPr>
          <w:rFonts w:ascii="Times New Roman" w:eastAsia="Calibri" w:hAnsi="Times New Roman" w:cs="Times New Roman"/>
          <w:b/>
          <w:i/>
          <w:sz w:val="18"/>
          <w:szCs w:val="18"/>
          <w:lang w:val="ro-RO"/>
        </w:rPr>
        <w:t xml:space="preserve"> </w:t>
      </w:r>
      <w:r w:rsidRPr="008B63AF">
        <w:rPr>
          <w:rFonts w:ascii="Times New Roman" w:eastAsia="Calibri" w:hAnsi="Times New Roman" w:cs="Times New Roman"/>
          <w:sz w:val="18"/>
          <w:szCs w:val="18"/>
          <w:lang w:val="ro-RO"/>
        </w:rPr>
        <w:t xml:space="preserve">E-mail: </w:t>
      </w:r>
      <w:r w:rsidR="003F1DF9">
        <w:fldChar w:fldCharType="begin"/>
      </w:r>
      <w:r w:rsidR="003F1DF9" w:rsidRPr="00A96ACD">
        <w:rPr>
          <w:lang w:val="de-DE"/>
        </w:rPr>
        <w:instrText xml:space="preserve"> HYPERLINK "mailto:grupulscolarsantana@yahoo.com" </w:instrText>
      </w:r>
      <w:r w:rsidR="003F1DF9">
        <w:fldChar w:fldCharType="separate"/>
      </w:r>
      <w:r w:rsidRPr="008B63AF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  <w:lang w:val="ro-RO"/>
        </w:rPr>
        <w:t>grupulscolarsantana@yahoo.com</w:t>
      </w:r>
      <w:r w:rsidR="003F1DF9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  <w:lang w:val="ro-RO"/>
        </w:rPr>
        <w:fldChar w:fldCharType="end"/>
      </w:r>
      <w:r w:rsidRPr="008B63AF">
        <w:rPr>
          <w:rFonts w:ascii="Times New Roman" w:eastAsia="Calibri" w:hAnsi="Times New Roman" w:cs="Times New Roman"/>
          <w:b/>
          <w:i/>
          <w:sz w:val="18"/>
          <w:szCs w:val="18"/>
          <w:lang w:val="ro-RO"/>
        </w:rPr>
        <w:t xml:space="preserve"> </w:t>
      </w:r>
    </w:p>
    <w:p w:rsidR="00992A1A" w:rsidRPr="00A96ACD" w:rsidRDefault="00992A1A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de-DE" w:eastAsia="en-GB"/>
        </w:rPr>
      </w:pPr>
      <w:r w:rsidRPr="00A96ACD">
        <w:rPr>
          <w:rFonts w:ascii="Times New Roman" w:eastAsia="Times New Roman" w:hAnsi="Times New Roman" w:cs="Times New Roman"/>
          <w:b/>
          <w:sz w:val="20"/>
          <w:szCs w:val="20"/>
          <w:lang w:val="de-DE" w:eastAsia="en-GB"/>
        </w:rPr>
        <w:t>Erasmus+</w:t>
      </w:r>
    </w:p>
    <w:p w:rsidR="00D93D1C" w:rsidRPr="00A96ACD" w:rsidRDefault="00D93D1C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de-DE" w:eastAsia="en-GB"/>
        </w:rPr>
      </w:pPr>
      <w:r w:rsidRPr="00A96ACD">
        <w:rPr>
          <w:rFonts w:ascii="Times New Roman" w:eastAsia="Times New Roman" w:hAnsi="Times New Roman" w:cs="Times New Roman"/>
          <w:b/>
          <w:sz w:val="20"/>
          <w:szCs w:val="20"/>
          <w:lang w:val="de-DE" w:eastAsia="en-GB"/>
        </w:rPr>
        <w:t>2023-1-RO01-KA121-SCH-000118903</w:t>
      </w:r>
    </w:p>
    <w:p w:rsidR="00D93D1C" w:rsidRPr="00A96ACD" w:rsidRDefault="00D93D1C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</w:p>
    <w:p w:rsidR="00D93D1C" w:rsidRPr="00A96ACD" w:rsidRDefault="00D93D1C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de-DE" w:eastAsia="en-GB"/>
        </w:rPr>
      </w:pPr>
    </w:p>
    <w:p w:rsidR="00D93D1C" w:rsidRPr="00B330D4" w:rsidRDefault="00992A1A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o-RO" w:eastAsia="en-GB"/>
        </w:rPr>
      </w:pPr>
      <w:r w:rsidRPr="00A96AC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de-DE" w:eastAsia="en-GB"/>
        </w:rPr>
        <w:t>Anun</w:t>
      </w:r>
      <w:r w:rsidRPr="00B330D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o-RO" w:eastAsia="en-GB"/>
        </w:rPr>
        <w:t>ț</w:t>
      </w:r>
    </w:p>
    <w:p w:rsidR="00992A1A" w:rsidRPr="00992A1A" w:rsidRDefault="00992A1A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</w:p>
    <w:p w:rsidR="00D93D1C" w:rsidRPr="00A96ACD" w:rsidRDefault="00D93D1C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en-GB"/>
        </w:rPr>
      </w:pPr>
    </w:p>
    <w:p w:rsidR="00B330D4" w:rsidRPr="00B330D4" w:rsidRDefault="00992A1A" w:rsidP="00B330D4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 w:eastAsia="en-GB"/>
        </w:rPr>
      </w:pPr>
      <w:r w:rsidRPr="00A96ACD">
        <w:rPr>
          <w:rFonts w:ascii="Times New Roman" w:eastAsia="Times New Roman" w:hAnsi="Times New Roman" w:cs="Times New Roman"/>
          <w:b/>
          <w:sz w:val="32"/>
          <w:szCs w:val="32"/>
          <w:lang w:val="de-DE" w:eastAsia="en-GB"/>
        </w:rPr>
        <w:t xml:space="preserve">Mobilitate de grup </w:t>
      </w:r>
      <w:r w:rsidR="00B330D4" w:rsidRPr="00B330D4">
        <w:rPr>
          <w:rFonts w:ascii="Times New Roman" w:eastAsia="Times New Roman" w:hAnsi="Times New Roman" w:cs="Times New Roman"/>
          <w:b/>
          <w:sz w:val="32"/>
          <w:szCs w:val="32"/>
          <w:lang w:val="ro-RO" w:eastAsia="en-GB"/>
        </w:rPr>
        <w:t>în cadrul proiectului Erasmus +</w:t>
      </w:r>
    </w:p>
    <w:p w:rsidR="00D93D1C" w:rsidRPr="00B330D4" w:rsidRDefault="00B330D4" w:rsidP="00B330D4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proofErr w:type="gramStart"/>
      <w:r w:rsidRPr="00B330D4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a</w:t>
      </w:r>
      <w:proofErr w:type="gramEnd"/>
      <w:r w:rsidRPr="00B330D4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 </w:t>
      </w:r>
      <w:proofErr w:type="spellStart"/>
      <w:r w:rsidRPr="00B330D4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elevilor</w:t>
      </w:r>
      <w:proofErr w:type="spellEnd"/>
      <w:r w:rsidRPr="00B330D4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 </w:t>
      </w:r>
      <w:proofErr w:type="spellStart"/>
      <w:r w:rsidRPr="00B330D4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italieni</w:t>
      </w:r>
      <w:proofErr w:type="spellEnd"/>
      <w:r w:rsidRPr="00B330D4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 de la</w:t>
      </w:r>
    </w:p>
    <w:p w:rsidR="00D93D1C" w:rsidRPr="00B330D4" w:rsidRDefault="00B330D4" w:rsidP="00B330D4">
      <w:pPr>
        <w:tabs>
          <w:tab w:val="left" w:pos="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n-GB"/>
        </w:rPr>
      </w:pPr>
      <w:r w:rsidRPr="00B330D4">
        <w:rPr>
          <w:rFonts w:ascii="Times New Roman" w:eastAsia="Times New Roman" w:hAnsi="Times New Roman" w:cs="Times New Roman"/>
          <w:b/>
          <w:sz w:val="28"/>
          <w:szCs w:val="28"/>
          <w:lang w:val="es-ES" w:eastAsia="en-GB"/>
        </w:rPr>
        <w:t xml:space="preserve">         </w:t>
      </w:r>
      <w:proofErr w:type="spellStart"/>
      <w:r w:rsidR="00D93D1C" w:rsidRPr="00B330D4">
        <w:rPr>
          <w:rFonts w:ascii="Times New Roman" w:eastAsia="Times New Roman" w:hAnsi="Times New Roman" w:cs="Times New Roman"/>
          <w:b/>
          <w:sz w:val="28"/>
          <w:szCs w:val="28"/>
          <w:lang w:val="es-ES" w:eastAsia="en-GB"/>
        </w:rPr>
        <w:t>Istituto</w:t>
      </w:r>
      <w:proofErr w:type="spellEnd"/>
      <w:r w:rsidR="00D93D1C" w:rsidRPr="00B330D4">
        <w:rPr>
          <w:rFonts w:ascii="Times New Roman" w:eastAsia="Times New Roman" w:hAnsi="Times New Roman" w:cs="Times New Roman"/>
          <w:b/>
          <w:sz w:val="28"/>
          <w:szCs w:val="28"/>
          <w:lang w:val="es-ES" w:eastAsia="en-GB"/>
        </w:rPr>
        <w:t xml:space="preserve"> Comprensivo “Don </w:t>
      </w:r>
      <w:proofErr w:type="spellStart"/>
      <w:r w:rsidR="00D93D1C" w:rsidRPr="00B330D4">
        <w:rPr>
          <w:rFonts w:ascii="Times New Roman" w:eastAsia="Times New Roman" w:hAnsi="Times New Roman" w:cs="Times New Roman"/>
          <w:b/>
          <w:sz w:val="28"/>
          <w:szCs w:val="28"/>
          <w:lang w:val="es-ES" w:eastAsia="en-GB"/>
        </w:rPr>
        <w:t>Milani</w:t>
      </w:r>
      <w:proofErr w:type="spellEnd"/>
      <w:r w:rsidR="00D93D1C" w:rsidRPr="00B330D4">
        <w:rPr>
          <w:rFonts w:ascii="Times New Roman" w:eastAsia="Times New Roman" w:hAnsi="Times New Roman" w:cs="Times New Roman"/>
          <w:b/>
          <w:sz w:val="28"/>
          <w:szCs w:val="28"/>
          <w:lang w:val="es-ES" w:eastAsia="en-GB"/>
        </w:rPr>
        <w:t xml:space="preserve">” </w:t>
      </w:r>
      <w:proofErr w:type="spellStart"/>
      <w:r w:rsidR="00D93D1C" w:rsidRPr="00B330D4">
        <w:rPr>
          <w:rFonts w:ascii="Times New Roman" w:eastAsia="Times New Roman" w:hAnsi="Times New Roman" w:cs="Times New Roman"/>
          <w:b/>
          <w:sz w:val="28"/>
          <w:szCs w:val="28"/>
          <w:lang w:val="es-ES" w:eastAsia="en-GB"/>
        </w:rPr>
        <w:t>Lanciano</w:t>
      </w:r>
      <w:proofErr w:type="spellEnd"/>
      <w:r w:rsidR="00D93D1C" w:rsidRPr="00B330D4">
        <w:rPr>
          <w:rFonts w:ascii="Times New Roman" w:eastAsia="Times New Roman" w:hAnsi="Times New Roman" w:cs="Times New Roman"/>
          <w:b/>
          <w:sz w:val="28"/>
          <w:szCs w:val="28"/>
          <w:lang w:val="es-ES" w:eastAsia="en-GB"/>
        </w:rPr>
        <w:t>, Italia</w:t>
      </w:r>
    </w:p>
    <w:p w:rsidR="00B330D4" w:rsidRPr="00B330D4" w:rsidRDefault="00B330D4" w:rsidP="00B330D4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gramStart"/>
      <w:r w:rsidRPr="00B330D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la</w:t>
      </w:r>
      <w:proofErr w:type="gramEnd"/>
    </w:p>
    <w:p w:rsidR="00B330D4" w:rsidRPr="00B330D4" w:rsidRDefault="00B330D4" w:rsidP="00B330D4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proofErr w:type="spellStart"/>
      <w:r w:rsidRPr="00B330D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Liceul</w:t>
      </w:r>
      <w:proofErr w:type="spellEnd"/>
      <w:r w:rsidRPr="00B330D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B330D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Tehnologic</w:t>
      </w:r>
      <w:proofErr w:type="spellEnd"/>
      <w:r w:rsidRPr="00B330D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“Stefan </w:t>
      </w:r>
      <w:proofErr w:type="spellStart"/>
      <w:r w:rsidRPr="00B330D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Hell”Santana</w:t>
      </w:r>
      <w:proofErr w:type="spellEnd"/>
      <w:r w:rsidRPr="00B330D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 Romania</w:t>
      </w:r>
    </w:p>
    <w:p w:rsidR="00B330D4" w:rsidRPr="00B330D4" w:rsidRDefault="00B330D4" w:rsidP="00B330D4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s-ES" w:eastAsia="en-GB"/>
        </w:rPr>
      </w:pPr>
    </w:p>
    <w:p w:rsidR="00D93D1C" w:rsidRPr="00B330D4" w:rsidRDefault="00D93D1C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B330D4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Project code: 2020-1-IT02-KA120-SCH-000094836</w:t>
      </w:r>
    </w:p>
    <w:p w:rsidR="007447AF" w:rsidRPr="00B330D4" w:rsidRDefault="00D93D1C" w:rsidP="00B330D4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B330D4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Activity code: 2023-1-IT02-KA121-SCH-000119098</w:t>
      </w:r>
    </w:p>
    <w:p w:rsidR="00B330D4" w:rsidRPr="00B330D4" w:rsidRDefault="00B330D4" w:rsidP="00B330D4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D93D1C" w:rsidRPr="002613E2" w:rsidRDefault="00D93D1C" w:rsidP="001F4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3F8" w:rsidRPr="001F43F8" w:rsidRDefault="00EF5BEE" w:rsidP="00A96ACD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 w:eastAsia="en-GB"/>
        </w:rPr>
      </w:pPr>
      <w:r w:rsidRPr="002613E2">
        <w:rPr>
          <w:rFonts w:ascii="Times New Roman" w:hAnsi="Times New Roman" w:cs="Times New Roman"/>
          <w:sz w:val="24"/>
          <w:szCs w:val="24"/>
        </w:rPr>
        <w:tab/>
      </w:r>
      <w:r w:rsidR="00D93D1C" w:rsidRPr="00261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>Mobilitatea</w:t>
      </w:r>
      <w:proofErr w:type="spellEnd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>grup</w:t>
      </w:r>
      <w:proofErr w:type="spellEnd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>elevilor</w:t>
      </w:r>
      <w:proofErr w:type="spellEnd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 xml:space="preserve"> Italia, </w:t>
      </w:r>
      <w:proofErr w:type="spellStart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>Istituto</w:t>
      </w:r>
      <w:proofErr w:type="spellEnd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 xml:space="preserve"> Comprensivo “Don </w:t>
      </w:r>
      <w:proofErr w:type="spellStart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>Milani</w:t>
      </w:r>
      <w:proofErr w:type="spellEnd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 xml:space="preserve">” </w:t>
      </w:r>
      <w:proofErr w:type="spellStart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>Lanciano</w:t>
      </w:r>
      <w:proofErr w:type="spellEnd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2613E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12</w:t>
      </w:r>
      <w:r w:rsidR="001F43F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r w:rsidRPr="002613E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-</w:t>
      </w:r>
      <w:r w:rsidR="001F43F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r w:rsidRPr="002613E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19 </w:t>
      </w:r>
      <w:proofErr w:type="spellStart"/>
      <w:r w:rsidRPr="002613E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aprilie</w:t>
      </w:r>
      <w:proofErr w:type="spellEnd"/>
      <w:r w:rsidR="00B330D4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2024</w:t>
      </w:r>
      <w:r w:rsidRPr="002613E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</w:t>
      </w:r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 xml:space="preserve">va </w:t>
      </w:r>
      <w:proofErr w:type="spellStart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>include</w:t>
      </w:r>
      <w:proofErr w:type="spellEnd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 xml:space="preserve"> un </w:t>
      </w:r>
      <w:proofErr w:type="spellStart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>program</w:t>
      </w:r>
      <w:proofErr w:type="spellEnd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>complex</w:t>
      </w:r>
      <w:proofErr w:type="spellEnd"/>
      <w:r w:rsidR="00D93D1C" w:rsidRPr="002613E2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D93D1C" w:rsidRPr="002613E2">
        <w:rPr>
          <w:rFonts w:ascii="Times New Roman" w:hAnsi="Times New Roman" w:cs="Times New Roman"/>
          <w:sz w:val="24"/>
          <w:szCs w:val="24"/>
          <w:lang w:val="ro-RO"/>
        </w:rPr>
        <w:t>învățare pe teme de antreprenoriat, teatru, tehnologia informației,</w:t>
      </w:r>
      <w:r w:rsidR="00B330D4">
        <w:rPr>
          <w:rFonts w:ascii="Times New Roman" w:hAnsi="Times New Roman" w:cs="Times New Roman"/>
          <w:sz w:val="24"/>
          <w:szCs w:val="24"/>
          <w:lang w:val="ro-RO"/>
        </w:rPr>
        <w:t xml:space="preserve"> incluziune, protecția naturii, </w:t>
      </w:r>
      <w:r w:rsidR="00B330D4" w:rsidRPr="002613E2">
        <w:rPr>
          <w:rFonts w:ascii="Times New Roman" w:hAnsi="Times New Roman" w:cs="Times New Roman"/>
          <w:sz w:val="24"/>
          <w:szCs w:val="24"/>
          <w:lang w:val="ro-RO"/>
        </w:rPr>
        <w:t>valori</w:t>
      </w:r>
      <w:r w:rsidR="00D93D1C" w:rsidRPr="002613E2">
        <w:rPr>
          <w:rFonts w:ascii="Times New Roman" w:hAnsi="Times New Roman" w:cs="Times New Roman"/>
          <w:sz w:val="24"/>
          <w:szCs w:val="24"/>
          <w:lang w:val="ro-RO"/>
        </w:rPr>
        <w:t xml:space="preserve"> europene. Împreună cu elevii școlii noastre de nivel gimnazial, </w:t>
      </w:r>
      <w:r w:rsidR="00A93E4F">
        <w:rPr>
          <w:rFonts w:ascii="Times New Roman" w:hAnsi="Times New Roman" w:cs="Times New Roman"/>
          <w:sz w:val="24"/>
          <w:szCs w:val="24"/>
          <w:lang w:val="ro-RO"/>
        </w:rPr>
        <w:t xml:space="preserve">elevii italieni </w:t>
      </w:r>
      <w:r w:rsidR="00D93D1C" w:rsidRPr="002613E2">
        <w:rPr>
          <w:rFonts w:ascii="Times New Roman" w:hAnsi="Times New Roman" w:cs="Times New Roman"/>
          <w:sz w:val="24"/>
          <w:szCs w:val="24"/>
          <w:lang w:val="ro-RO"/>
        </w:rPr>
        <w:t>vor participa cu piesa</w:t>
      </w:r>
      <w:r w:rsidR="00A93E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F43F8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D93D1C" w:rsidRPr="002613E2">
        <w:rPr>
          <w:rFonts w:ascii="Times New Roman" w:hAnsi="Times New Roman" w:cs="Times New Roman"/>
          <w:i/>
          <w:sz w:val="24"/>
          <w:szCs w:val="24"/>
          <w:lang w:val="ro-RO"/>
        </w:rPr>
        <w:t>Pinocchio</w:t>
      </w:r>
      <w:r w:rsidR="001F43F8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="00D93D1C" w:rsidRPr="002613E2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="00D93D1C" w:rsidRPr="002613E2">
        <w:rPr>
          <w:rFonts w:ascii="Times New Roman" w:hAnsi="Times New Roman" w:cs="Times New Roman"/>
          <w:sz w:val="24"/>
          <w:szCs w:val="24"/>
          <w:lang w:val="ro-RO"/>
        </w:rPr>
        <w:t xml:space="preserve"> la deschiderea</w:t>
      </w:r>
      <w:r w:rsidR="00A93E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3D1C" w:rsidRPr="002613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3D1C" w:rsidRPr="00A93E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Festivalului de Teatru </w:t>
      </w:r>
      <w:r w:rsidR="001F43F8">
        <w:rPr>
          <w:rFonts w:ascii="Times New Roman" w:hAnsi="Times New Roman" w:cs="Times New Roman"/>
          <w:b/>
          <w:sz w:val="24"/>
          <w:szCs w:val="24"/>
          <w:lang w:val="ro-RO"/>
        </w:rPr>
        <w:t>„În lumea micilor actori”</w:t>
      </w:r>
      <w:r w:rsidR="00D93D1C" w:rsidRPr="002613E2">
        <w:rPr>
          <w:rFonts w:ascii="Times New Roman" w:hAnsi="Times New Roman" w:cs="Times New Roman"/>
          <w:sz w:val="24"/>
          <w:szCs w:val="24"/>
          <w:lang w:val="ro-RO"/>
        </w:rPr>
        <w:t>, organizat de</w:t>
      </w:r>
      <w:r w:rsidR="00D93D1C" w:rsidRPr="0026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LICEUL TEHNOLOGIC „STEFAN HELL”  împreună cu PRIMĂRIA </w:t>
      </w:r>
      <w:r w:rsidR="001F43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ORAȘULUI </w:t>
      </w:r>
      <w:r w:rsidR="00D93D1C" w:rsidRPr="0026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SÂNTANA</w:t>
      </w:r>
      <w:r w:rsidR="001F43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, în cadrul </w:t>
      </w:r>
      <w:r w:rsidR="001F43F8" w:rsidRPr="001F43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proiectului </w:t>
      </w:r>
      <w:r w:rsidR="001F43F8" w:rsidRPr="001F43F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Erasmus+</w:t>
      </w:r>
      <w:r w:rsidR="001F43F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="001F43F8" w:rsidRPr="001F43F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2023-1-RO01-KA121-SCH-000118903</w:t>
      </w:r>
      <w:r w:rsidR="003F1DF9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în perioada 15 - 25</w:t>
      </w:r>
      <w:r w:rsidR="001F43F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aprilie 2024, la Casa de Cultură a orașului Sântana.</w:t>
      </w:r>
    </w:p>
    <w:p w:rsidR="00D93D1C" w:rsidRPr="002613E2" w:rsidRDefault="002613E2" w:rsidP="00B330D4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. </w:t>
      </w:r>
    </w:p>
    <w:p w:rsidR="00D93D1C" w:rsidRPr="002613E2" w:rsidRDefault="00D93D1C" w:rsidP="00B330D4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D93D1C" w:rsidRPr="002613E2" w:rsidSect="00B330D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3D1C"/>
    <w:rsid w:val="001E577B"/>
    <w:rsid w:val="001F43F8"/>
    <w:rsid w:val="002613E2"/>
    <w:rsid w:val="003F1DF9"/>
    <w:rsid w:val="007447AF"/>
    <w:rsid w:val="00992A1A"/>
    <w:rsid w:val="00A93E4F"/>
    <w:rsid w:val="00A96ACD"/>
    <w:rsid w:val="00B330D4"/>
    <w:rsid w:val="00D93D1C"/>
    <w:rsid w:val="00E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F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Popovici</dc:creator>
  <cp:lastModifiedBy>Dana</cp:lastModifiedBy>
  <cp:revision>7</cp:revision>
  <dcterms:created xsi:type="dcterms:W3CDTF">2024-03-13T06:42:00Z</dcterms:created>
  <dcterms:modified xsi:type="dcterms:W3CDTF">2024-03-17T21:17:00Z</dcterms:modified>
</cp:coreProperties>
</file>